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F5D7" w14:textId="2E5305F0" w:rsidR="00237097" w:rsidRPr="00EE27B3" w:rsidRDefault="00237097" w:rsidP="00237097">
      <w:pPr>
        <w:spacing w:after="0"/>
        <w:rPr>
          <w:rFonts w:ascii="TyponineSans Lt" w:hAnsi="TyponineSans Lt" w:cs="Times New Roman"/>
          <w:sz w:val="24"/>
          <w:szCs w:val="24"/>
        </w:rPr>
      </w:pPr>
      <w:r w:rsidRPr="00EE27B3">
        <w:rPr>
          <w:rFonts w:ascii="TyponineSans Lt" w:hAnsi="TyponineSans Lt" w:cs="Times New Roman"/>
          <w:sz w:val="24"/>
          <w:szCs w:val="24"/>
        </w:rPr>
        <w:t>KLASA: 406-0</w:t>
      </w:r>
      <w:r w:rsidR="00D143C9" w:rsidRPr="00EE27B3">
        <w:rPr>
          <w:rFonts w:ascii="TyponineSans Lt" w:hAnsi="TyponineSans Lt" w:cs="Times New Roman"/>
          <w:sz w:val="24"/>
          <w:szCs w:val="24"/>
        </w:rPr>
        <w:t>6</w:t>
      </w:r>
      <w:r w:rsidRPr="00EE27B3">
        <w:rPr>
          <w:rFonts w:ascii="TyponineSans Lt" w:hAnsi="TyponineSans Lt" w:cs="Times New Roman"/>
          <w:sz w:val="24"/>
          <w:szCs w:val="24"/>
        </w:rPr>
        <w:t>/2</w:t>
      </w:r>
      <w:r w:rsidR="00BE0EB1" w:rsidRPr="00EE27B3">
        <w:rPr>
          <w:rFonts w:ascii="TyponineSans Lt" w:hAnsi="TyponineSans Lt" w:cs="Times New Roman"/>
          <w:sz w:val="24"/>
          <w:szCs w:val="24"/>
        </w:rPr>
        <w:t>6</w:t>
      </w:r>
      <w:r w:rsidRPr="00EE27B3">
        <w:rPr>
          <w:rFonts w:ascii="TyponineSans Lt" w:hAnsi="TyponineSans Lt" w:cs="Times New Roman"/>
          <w:sz w:val="24"/>
          <w:szCs w:val="24"/>
        </w:rPr>
        <w:t>-01</w:t>
      </w:r>
      <w:r w:rsidR="00D143C9" w:rsidRPr="00EE27B3">
        <w:rPr>
          <w:rFonts w:ascii="TyponineSans Lt" w:hAnsi="TyponineSans Lt" w:cs="Times New Roman"/>
          <w:sz w:val="24"/>
          <w:szCs w:val="24"/>
        </w:rPr>
        <w:t>/0</w:t>
      </w:r>
      <w:r w:rsidR="00BE0EB1" w:rsidRPr="00EE27B3">
        <w:rPr>
          <w:rFonts w:ascii="TyponineSans Lt" w:hAnsi="TyponineSans Lt" w:cs="Times New Roman"/>
          <w:sz w:val="24"/>
          <w:szCs w:val="24"/>
        </w:rPr>
        <w:t>1</w:t>
      </w:r>
    </w:p>
    <w:p w14:paraId="2FB304B6" w14:textId="67EFBBD0" w:rsidR="00237097" w:rsidRPr="00EE27B3" w:rsidRDefault="00237097" w:rsidP="00237097">
      <w:pPr>
        <w:spacing w:after="0"/>
        <w:rPr>
          <w:rFonts w:ascii="TyponineSans Lt" w:hAnsi="TyponineSans Lt" w:cs="Times New Roman"/>
          <w:sz w:val="24"/>
          <w:szCs w:val="24"/>
        </w:rPr>
      </w:pPr>
      <w:r w:rsidRPr="00EE27B3">
        <w:rPr>
          <w:rFonts w:ascii="TyponineSans Lt" w:hAnsi="TyponineSans Lt" w:cs="Times New Roman"/>
          <w:sz w:val="24"/>
          <w:szCs w:val="24"/>
        </w:rPr>
        <w:t>URBROJ: 2100/24-01/02-2</w:t>
      </w:r>
      <w:r w:rsidR="00BE0EB1" w:rsidRPr="00EE27B3">
        <w:rPr>
          <w:rFonts w:ascii="TyponineSans Lt" w:hAnsi="TyponineSans Lt" w:cs="Times New Roman"/>
          <w:sz w:val="24"/>
          <w:szCs w:val="24"/>
        </w:rPr>
        <w:t>6</w:t>
      </w:r>
      <w:r w:rsidRPr="00EE27B3">
        <w:rPr>
          <w:rFonts w:ascii="TyponineSans Lt" w:hAnsi="TyponineSans Lt" w:cs="Times New Roman"/>
          <w:sz w:val="24"/>
          <w:szCs w:val="24"/>
        </w:rPr>
        <w:t>-</w:t>
      </w:r>
      <w:r w:rsidR="00E814F7">
        <w:rPr>
          <w:rFonts w:ascii="TyponineSans Lt" w:hAnsi="TyponineSans Lt" w:cs="Times New Roman"/>
          <w:sz w:val="24"/>
          <w:szCs w:val="24"/>
        </w:rPr>
        <w:t>4</w:t>
      </w:r>
    </w:p>
    <w:p w14:paraId="352573F8" w14:textId="75992053" w:rsidR="00AF0DE1" w:rsidRDefault="00237097" w:rsidP="00237097">
      <w:pPr>
        <w:spacing w:after="0"/>
        <w:rPr>
          <w:rFonts w:ascii="TyponineSans Lt" w:hAnsi="TyponineSans Lt" w:cs="Times New Roman"/>
          <w:sz w:val="24"/>
          <w:szCs w:val="24"/>
        </w:rPr>
      </w:pPr>
      <w:r w:rsidRPr="00EE27B3">
        <w:rPr>
          <w:rFonts w:ascii="TyponineSans Lt" w:hAnsi="TyponineSans Lt" w:cs="Times New Roman"/>
          <w:sz w:val="24"/>
          <w:szCs w:val="24"/>
        </w:rPr>
        <w:t xml:space="preserve">Kopačevo, </w:t>
      </w:r>
      <w:r w:rsidR="00DE48E3">
        <w:rPr>
          <w:rFonts w:ascii="TyponineSans Lt" w:hAnsi="TyponineSans Lt" w:cs="Times New Roman"/>
          <w:sz w:val="24"/>
          <w:szCs w:val="24"/>
        </w:rPr>
        <w:t>1</w:t>
      </w:r>
      <w:r w:rsidR="009209F0">
        <w:rPr>
          <w:rFonts w:ascii="TyponineSans Lt" w:hAnsi="TyponineSans Lt" w:cs="Times New Roman"/>
          <w:sz w:val="24"/>
          <w:szCs w:val="24"/>
        </w:rPr>
        <w:t>2</w:t>
      </w:r>
      <w:r w:rsidR="00BE0EB1" w:rsidRPr="00EE27B3">
        <w:rPr>
          <w:rFonts w:ascii="TyponineSans Lt" w:hAnsi="TyponineSans Lt" w:cs="Times New Roman"/>
          <w:sz w:val="24"/>
          <w:szCs w:val="24"/>
        </w:rPr>
        <w:t xml:space="preserve">. </w:t>
      </w:r>
      <w:r w:rsidR="00E814F7">
        <w:rPr>
          <w:rFonts w:ascii="TyponineSans Lt" w:hAnsi="TyponineSans Lt" w:cs="Times New Roman"/>
          <w:sz w:val="24"/>
          <w:szCs w:val="24"/>
        </w:rPr>
        <w:t>svibnja</w:t>
      </w:r>
      <w:r w:rsidR="00BE0EB1" w:rsidRPr="00EE27B3">
        <w:rPr>
          <w:rFonts w:ascii="TyponineSans Lt" w:hAnsi="TyponineSans Lt" w:cs="Times New Roman"/>
          <w:sz w:val="24"/>
          <w:szCs w:val="24"/>
        </w:rPr>
        <w:t xml:space="preserve"> </w:t>
      </w:r>
      <w:r w:rsidRPr="00EE27B3">
        <w:rPr>
          <w:rFonts w:ascii="TyponineSans Lt" w:hAnsi="TyponineSans Lt" w:cs="Times New Roman"/>
          <w:sz w:val="24"/>
          <w:szCs w:val="24"/>
        </w:rPr>
        <w:t>202</w:t>
      </w:r>
      <w:r w:rsidR="00BE0EB1" w:rsidRPr="00EE27B3">
        <w:rPr>
          <w:rFonts w:ascii="TyponineSans Lt" w:hAnsi="TyponineSans Lt" w:cs="Times New Roman"/>
          <w:sz w:val="24"/>
          <w:szCs w:val="24"/>
        </w:rPr>
        <w:t>6</w:t>
      </w:r>
      <w:r w:rsidRPr="00EE27B3">
        <w:rPr>
          <w:rFonts w:ascii="TyponineSans Lt" w:hAnsi="TyponineSans Lt" w:cs="Times New Roman"/>
          <w:sz w:val="24"/>
          <w:szCs w:val="24"/>
        </w:rPr>
        <w:t>. godine</w:t>
      </w:r>
    </w:p>
    <w:p w14:paraId="490AD9FC" w14:textId="77777777" w:rsidR="00237097" w:rsidRDefault="00237097" w:rsidP="00237097">
      <w:pPr>
        <w:spacing w:after="0"/>
        <w:rPr>
          <w:rFonts w:ascii="TyponineSans Lt" w:hAnsi="TyponineSans Lt" w:cs="Times New Roman"/>
          <w:sz w:val="24"/>
          <w:szCs w:val="24"/>
        </w:rPr>
      </w:pPr>
    </w:p>
    <w:p w14:paraId="4338499E" w14:textId="75DEFDC2" w:rsidR="00237097" w:rsidRDefault="00237097" w:rsidP="00237097">
      <w:pPr>
        <w:jc w:val="center"/>
        <w:rPr>
          <w:rFonts w:ascii="TyponineSans Lt" w:hAnsi="TyponineSans Lt"/>
          <w:noProof/>
          <w:sz w:val="24"/>
          <w:szCs w:val="24"/>
        </w:rPr>
      </w:pPr>
      <w:r w:rsidRPr="0027011B">
        <w:rPr>
          <w:rFonts w:ascii="TyponineSans Lt" w:hAnsi="TyponineSans Lt"/>
          <w:noProof/>
          <w:sz w:val="24"/>
          <w:szCs w:val="24"/>
        </w:rPr>
        <w:t xml:space="preserve">JAVNI POZIV </w:t>
      </w:r>
    </w:p>
    <w:p w14:paraId="7D01C0D6" w14:textId="77777777" w:rsidR="00F03426" w:rsidRDefault="00237097" w:rsidP="00237097">
      <w:pPr>
        <w:jc w:val="center"/>
        <w:rPr>
          <w:rFonts w:ascii="TyponineSans Lt" w:hAnsi="TyponineSans Lt"/>
          <w:noProof/>
          <w:sz w:val="24"/>
          <w:szCs w:val="24"/>
        </w:rPr>
      </w:pPr>
      <w:r w:rsidRPr="00D143C9">
        <w:rPr>
          <w:rFonts w:ascii="TyponineSans Lt" w:hAnsi="TyponineSans Lt"/>
          <w:noProof/>
          <w:sz w:val="24"/>
          <w:szCs w:val="24"/>
        </w:rPr>
        <w:t xml:space="preserve">ZA PODNOŠENJE PONUDA ZA KUPNJU GOVEDA </w:t>
      </w:r>
    </w:p>
    <w:p w14:paraId="703F0ADA" w14:textId="0A33B70A" w:rsidR="00237097" w:rsidRPr="00D143C9" w:rsidRDefault="00237097" w:rsidP="00237097">
      <w:pPr>
        <w:jc w:val="center"/>
        <w:rPr>
          <w:rFonts w:ascii="TyponineSans Lt" w:hAnsi="TyponineSans Lt"/>
          <w:noProof/>
          <w:sz w:val="24"/>
          <w:szCs w:val="24"/>
        </w:rPr>
      </w:pPr>
      <w:r w:rsidRPr="00D143C9">
        <w:rPr>
          <w:rFonts w:ascii="TyponineSans Lt" w:hAnsi="TyponineSans Lt"/>
          <w:noProof/>
          <w:sz w:val="24"/>
          <w:szCs w:val="24"/>
        </w:rPr>
        <w:t>U V</w:t>
      </w:r>
      <w:r w:rsidR="00F03426">
        <w:rPr>
          <w:rFonts w:ascii="TyponineSans Lt" w:hAnsi="TyponineSans Lt"/>
          <w:noProof/>
          <w:sz w:val="24"/>
          <w:szCs w:val="24"/>
        </w:rPr>
        <w:t>LASNIŠTVU JAVNE USTANOVE „</w:t>
      </w:r>
      <w:r w:rsidR="00F03426" w:rsidRPr="00F03426">
        <w:rPr>
          <w:rFonts w:ascii="TyponineSans Lt" w:hAnsi="TyponineSans Lt"/>
          <w:noProof/>
          <w:sz w:val="24"/>
          <w:szCs w:val="24"/>
        </w:rPr>
        <w:t>PARK PRIRODE KOPAČKI RIT“</w:t>
      </w:r>
    </w:p>
    <w:p w14:paraId="3543B2D9" w14:textId="21BCF572" w:rsidR="00091928" w:rsidRPr="00310B98" w:rsidRDefault="00B53B9C" w:rsidP="00D143C9">
      <w:pPr>
        <w:ind w:left="180"/>
        <w:jc w:val="both"/>
        <w:rPr>
          <w:rFonts w:ascii="TyponineSans Lt" w:hAnsi="TyponineSans Lt" w:cs="Times New Roman"/>
          <w:sz w:val="24"/>
          <w:szCs w:val="24"/>
        </w:rPr>
      </w:pPr>
      <w:r w:rsidRPr="00D143C9">
        <w:rPr>
          <w:rFonts w:ascii="TyponineSans Lt" w:hAnsi="TyponineSans Lt" w:cs="Times New Roman"/>
          <w:sz w:val="24"/>
          <w:szCs w:val="24"/>
        </w:rPr>
        <w:t xml:space="preserve">Na temelju čl. </w:t>
      </w:r>
      <w:r w:rsidR="000F7768" w:rsidRPr="00D143C9">
        <w:rPr>
          <w:rFonts w:ascii="TyponineSans Lt" w:hAnsi="TyponineSans Lt" w:cs="Times New Roman"/>
          <w:sz w:val="24"/>
          <w:szCs w:val="24"/>
        </w:rPr>
        <w:t>2</w:t>
      </w:r>
      <w:r w:rsidR="00D143C9" w:rsidRPr="00D143C9">
        <w:rPr>
          <w:rFonts w:ascii="TyponineSans Lt" w:hAnsi="TyponineSans Lt" w:cs="Times New Roman"/>
          <w:sz w:val="24"/>
          <w:szCs w:val="24"/>
        </w:rPr>
        <w:t>1</w:t>
      </w:r>
      <w:r w:rsidRPr="00D143C9">
        <w:rPr>
          <w:rFonts w:ascii="TyponineSans Lt" w:hAnsi="TyponineSans Lt" w:cs="Times New Roman"/>
          <w:sz w:val="24"/>
          <w:szCs w:val="24"/>
        </w:rPr>
        <w:t xml:space="preserve"> </w:t>
      </w:r>
      <w:r w:rsidR="00310B98" w:rsidRPr="00D143C9">
        <w:rPr>
          <w:rFonts w:ascii="TyponineSans Lt" w:hAnsi="TyponineSans Lt" w:cs="Times New Roman"/>
          <w:sz w:val="24"/>
          <w:szCs w:val="24"/>
        </w:rPr>
        <w:t>Statuta Javne ustanove Park prirode Kopački rit</w:t>
      </w:r>
      <w:r w:rsidRPr="00D143C9">
        <w:rPr>
          <w:rFonts w:ascii="TyponineSans Lt" w:hAnsi="TyponineSans Lt" w:cs="Times New Roman"/>
          <w:sz w:val="24"/>
          <w:szCs w:val="24"/>
        </w:rPr>
        <w:t>,</w:t>
      </w:r>
      <w:r w:rsidR="00310B98" w:rsidRPr="00D143C9">
        <w:rPr>
          <w:rFonts w:ascii="TyponineSans Lt" w:hAnsi="TyponineSans Lt" w:cs="Times New Roman"/>
          <w:sz w:val="24"/>
          <w:szCs w:val="24"/>
        </w:rPr>
        <w:t xml:space="preserve"> prema Odluci </w:t>
      </w:r>
      <w:r w:rsidR="00BE0EB1">
        <w:rPr>
          <w:rFonts w:ascii="TyponineSans Lt" w:hAnsi="TyponineSans Lt" w:cs="Times New Roman"/>
          <w:sz w:val="24"/>
          <w:szCs w:val="24"/>
        </w:rPr>
        <w:t xml:space="preserve">v.d. </w:t>
      </w:r>
      <w:r w:rsidR="00310B98" w:rsidRPr="00D143C9">
        <w:rPr>
          <w:rFonts w:ascii="TyponineSans Lt" w:hAnsi="TyponineSans Lt" w:cs="Times New Roman"/>
          <w:sz w:val="24"/>
          <w:szCs w:val="24"/>
        </w:rPr>
        <w:t xml:space="preserve">ravnatelja od </w:t>
      </w:r>
      <w:r w:rsidR="00BE0EB1">
        <w:rPr>
          <w:rFonts w:ascii="TyponineSans Lt" w:hAnsi="TyponineSans Lt" w:cs="Times New Roman"/>
          <w:sz w:val="24"/>
          <w:szCs w:val="24"/>
        </w:rPr>
        <w:t>27. ožujka 2026</w:t>
      </w:r>
      <w:r w:rsidR="00310B98" w:rsidRPr="00D143C9">
        <w:rPr>
          <w:rFonts w:ascii="TyponineSans Lt" w:hAnsi="TyponineSans Lt" w:cs="Times New Roman"/>
          <w:sz w:val="24"/>
          <w:szCs w:val="24"/>
        </w:rPr>
        <w:t>. godine (Klasa: 406-0</w:t>
      </w:r>
      <w:r w:rsidR="00D143C9" w:rsidRPr="00D143C9">
        <w:rPr>
          <w:rFonts w:ascii="TyponineSans Lt" w:hAnsi="TyponineSans Lt" w:cs="Times New Roman"/>
          <w:sz w:val="24"/>
          <w:szCs w:val="24"/>
        </w:rPr>
        <w:t>6</w:t>
      </w:r>
      <w:r w:rsidR="00310B98" w:rsidRPr="00D143C9">
        <w:rPr>
          <w:rFonts w:ascii="TyponineSans Lt" w:hAnsi="TyponineSans Lt" w:cs="Times New Roman"/>
          <w:sz w:val="24"/>
          <w:szCs w:val="24"/>
        </w:rPr>
        <w:t>/2</w:t>
      </w:r>
      <w:r w:rsidR="00BE0EB1">
        <w:rPr>
          <w:rFonts w:ascii="TyponineSans Lt" w:hAnsi="TyponineSans Lt" w:cs="Times New Roman"/>
          <w:sz w:val="24"/>
          <w:szCs w:val="24"/>
        </w:rPr>
        <w:t>6</w:t>
      </w:r>
      <w:r w:rsidR="00310B98" w:rsidRPr="00D143C9">
        <w:rPr>
          <w:rFonts w:ascii="TyponineSans Lt" w:hAnsi="TyponineSans Lt" w:cs="Times New Roman"/>
          <w:sz w:val="24"/>
          <w:szCs w:val="24"/>
        </w:rPr>
        <w:t>-01/</w:t>
      </w:r>
      <w:r w:rsidR="00D143C9" w:rsidRPr="00D143C9">
        <w:rPr>
          <w:rFonts w:ascii="TyponineSans Lt" w:hAnsi="TyponineSans Lt" w:cs="Times New Roman"/>
          <w:sz w:val="24"/>
          <w:szCs w:val="24"/>
        </w:rPr>
        <w:t>0</w:t>
      </w:r>
      <w:r w:rsidR="00BE0EB1">
        <w:rPr>
          <w:rFonts w:ascii="TyponineSans Lt" w:hAnsi="TyponineSans Lt" w:cs="Times New Roman"/>
          <w:sz w:val="24"/>
          <w:szCs w:val="24"/>
        </w:rPr>
        <w:t>1</w:t>
      </w:r>
      <w:r w:rsidR="00310B98" w:rsidRPr="00D143C9">
        <w:rPr>
          <w:rFonts w:ascii="TyponineSans Lt" w:hAnsi="TyponineSans Lt" w:cs="Times New Roman"/>
          <w:sz w:val="24"/>
          <w:szCs w:val="24"/>
        </w:rPr>
        <w:t xml:space="preserve">  ,Urbroj: 2100/24-01/02-2</w:t>
      </w:r>
      <w:r w:rsidR="00BE0EB1">
        <w:rPr>
          <w:rFonts w:ascii="TyponineSans Lt" w:hAnsi="TyponineSans Lt" w:cs="Times New Roman"/>
          <w:sz w:val="24"/>
          <w:szCs w:val="24"/>
        </w:rPr>
        <w:t>6</w:t>
      </w:r>
      <w:r w:rsidR="00310B98" w:rsidRPr="00D143C9">
        <w:rPr>
          <w:rFonts w:ascii="TyponineSans Lt" w:hAnsi="TyponineSans Lt" w:cs="Times New Roman"/>
          <w:sz w:val="24"/>
          <w:szCs w:val="24"/>
        </w:rPr>
        <w:t xml:space="preserve">-1) Javna Ustanova „Park prirode Kopački rit“ </w:t>
      </w:r>
      <w:r w:rsidRPr="00D143C9">
        <w:rPr>
          <w:rFonts w:ascii="TyponineSans Lt" w:hAnsi="TyponineSans Lt" w:cs="Times New Roman"/>
          <w:sz w:val="24"/>
          <w:szCs w:val="24"/>
        </w:rPr>
        <w:t>objavljuje:</w:t>
      </w:r>
    </w:p>
    <w:p w14:paraId="46F4A7C3" w14:textId="16AC571F" w:rsidR="00F43FC5" w:rsidRPr="0019776F" w:rsidRDefault="00442F8C" w:rsidP="00442F8C">
      <w:pPr>
        <w:spacing w:line="360" w:lineRule="auto"/>
        <w:ind w:left="180"/>
        <w:rPr>
          <w:rFonts w:ascii="TyponineSans Lt" w:hAnsi="TyponineSans Lt" w:cs="Times New Roman"/>
          <w:sz w:val="24"/>
          <w:szCs w:val="24"/>
        </w:rPr>
      </w:pPr>
      <w:r>
        <w:rPr>
          <w:rFonts w:ascii="TyponineSans Lt" w:hAnsi="TyponineSans Lt" w:cs="Times New Roman"/>
          <w:sz w:val="24"/>
          <w:szCs w:val="24"/>
        </w:rPr>
        <w:t xml:space="preserve">I. </w:t>
      </w:r>
      <w:r w:rsidR="00F43FC5" w:rsidRPr="0019776F">
        <w:rPr>
          <w:rFonts w:ascii="TyponineSans Lt" w:hAnsi="TyponineSans Lt" w:cs="Times New Roman"/>
          <w:sz w:val="24"/>
          <w:szCs w:val="24"/>
        </w:rPr>
        <w:t>PREDMET PRODAJE</w:t>
      </w:r>
    </w:p>
    <w:p w14:paraId="7DC1DDD8" w14:textId="14A5EECE" w:rsidR="00C7134A" w:rsidRDefault="00F43FC5" w:rsidP="00F43FC5">
      <w:pPr>
        <w:ind w:left="180"/>
        <w:rPr>
          <w:rFonts w:ascii="TyponineSans Lt" w:hAnsi="TyponineSans Lt" w:cs="Times New Roman"/>
          <w:sz w:val="24"/>
          <w:szCs w:val="24"/>
        </w:rPr>
      </w:pPr>
      <w:r w:rsidRPr="0019776F">
        <w:rPr>
          <w:rFonts w:ascii="TyponineSans Lt" w:hAnsi="TyponineSans Lt" w:cs="Times New Roman"/>
          <w:sz w:val="24"/>
          <w:szCs w:val="24"/>
        </w:rPr>
        <w:t>Javna ustanova Park prirode Kopački rit prodaje</w:t>
      </w:r>
      <w:r w:rsidR="0027011B">
        <w:rPr>
          <w:rFonts w:ascii="TyponineSans Lt" w:hAnsi="TyponineSans Lt" w:cs="Times New Roman"/>
          <w:sz w:val="24"/>
          <w:szCs w:val="24"/>
        </w:rPr>
        <w:t xml:space="preserve"> goveda ukupno </w:t>
      </w:r>
      <w:r w:rsidR="00BE0EB1">
        <w:rPr>
          <w:rFonts w:ascii="TyponineSans Lt" w:hAnsi="TyponineSans Lt" w:cs="Times New Roman"/>
          <w:sz w:val="24"/>
          <w:szCs w:val="24"/>
        </w:rPr>
        <w:t>8</w:t>
      </w:r>
      <w:r w:rsidR="00B53B9C">
        <w:rPr>
          <w:rFonts w:ascii="TyponineSans Lt" w:hAnsi="TyponineSans Lt" w:cs="Times New Roman"/>
          <w:sz w:val="24"/>
          <w:szCs w:val="24"/>
        </w:rPr>
        <w:t xml:space="preserve"> </w:t>
      </w:r>
      <w:r w:rsidR="0027011B">
        <w:rPr>
          <w:rFonts w:ascii="TyponineSans Lt" w:hAnsi="TyponineSans Lt" w:cs="Times New Roman"/>
          <w:sz w:val="24"/>
          <w:szCs w:val="24"/>
        </w:rPr>
        <w:t>(</w:t>
      </w:r>
      <w:r w:rsidR="00BE0EB1">
        <w:rPr>
          <w:rFonts w:ascii="TyponineSans Lt" w:hAnsi="TyponineSans Lt" w:cs="Times New Roman"/>
          <w:sz w:val="24"/>
          <w:szCs w:val="24"/>
        </w:rPr>
        <w:t>osam</w:t>
      </w:r>
      <w:r w:rsidR="0027011B">
        <w:rPr>
          <w:rFonts w:ascii="TyponineSans Lt" w:hAnsi="TyponineSans Lt" w:cs="Times New Roman"/>
          <w:sz w:val="24"/>
          <w:szCs w:val="24"/>
        </w:rPr>
        <w:t xml:space="preserve">) </w:t>
      </w:r>
      <w:bookmarkStart w:id="0" w:name="_Hlk142039643"/>
      <w:r w:rsidR="0027011B">
        <w:rPr>
          <w:rFonts w:ascii="TyponineSans Lt" w:hAnsi="TyponineSans Lt" w:cs="Times New Roman"/>
          <w:sz w:val="24"/>
          <w:szCs w:val="24"/>
        </w:rPr>
        <w:t xml:space="preserve">grla od čega </w:t>
      </w:r>
      <w:r w:rsidR="00BE0EB1">
        <w:rPr>
          <w:rFonts w:ascii="TyponineSans Lt" w:hAnsi="TyponineSans Lt" w:cs="Times New Roman"/>
          <w:sz w:val="24"/>
          <w:szCs w:val="24"/>
        </w:rPr>
        <w:t>4 (četiri)</w:t>
      </w:r>
      <w:r w:rsidR="00344956">
        <w:rPr>
          <w:rFonts w:ascii="TyponineSans Lt" w:hAnsi="TyponineSans Lt" w:cs="Times New Roman"/>
          <w:sz w:val="24"/>
          <w:szCs w:val="24"/>
        </w:rPr>
        <w:t xml:space="preserve"> </w:t>
      </w:r>
      <w:r w:rsidR="00BE0EB1">
        <w:rPr>
          <w:rFonts w:ascii="TyponineSans Lt" w:hAnsi="TyponineSans Lt" w:cs="Times New Roman"/>
          <w:sz w:val="24"/>
          <w:szCs w:val="24"/>
        </w:rPr>
        <w:t>juneta, 3</w:t>
      </w:r>
      <w:r w:rsidR="00344956">
        <w:rPr>
          <w:rFonts w:ascii="TyponineSans Lt" w:hAnsi="TyponineSans Lt" w:cs="Times New Roman"/>
          <w:sz w:val="24"/>
          <w:szCs w:val="24"/>
        </w:rPr>
        <w:t xml:space="preserve"> </w:t>
      </w:r>
      <w:r w:rsidR="00BE0EB1">
        <w:rPr>
          <w:rFonts w:ascii="TyponineSans Lt" w:hAnsi="TyponineSans Lt" w:cs="Times New Roman"/>
          <w:sz w:val="24"/>
          <w:szCs w:val="24"/>
        </w:rPr>
        <w:t>(tri)</w:t>
      </w:r>
      <w:r w:rsidR="00344956">
        <w:rPr>
          <w:rFonts w:ascii="TyponineSans Lt" w:hAnsi="TyponineSans Lt" w:cs="Times New Roman"/>
          <w:sz w:val="24"/>
          <w:szCs w:val="24"/>
        </w:rPr>
        <w:t xml:space="preserve"> </w:t>
      </w:r>
      <w:r w:rsidR="00BE0EB1">
        <w:rPr>
          <w:rFonts w:ascii="TyponineSans Lt" w:hAnsi="TyponineSans Lt" w:cs="Times New Roman"/>
          <w:sz w:val="24"/>
          <w:szCs w:val="24"/>
        </w:rPr>
        <w:t>junice i 1 (jedno)</w:t>
      </w:r>
      <w:r w:rsidR="00344956">
        <w:rPr>
          <w:rFonts w:ascii="TyponineSans Lt" w:hAnsi="TyponineSans Lt" w:cs="Times New Roman"/>
          <w:sz w:val="24"/>
          <w:szCs w:val="24"/>
        </w:rPr>
        <w:t xml:space="preserve"> </w:t>
      </w:r>
      <w:r w:rsidR="00BE0EB1">
        <w:rPr>
          <w:rFonts w:ascii="TyponineSans Lt" w:hAnsi="TyponineSans Lt" w:cs="Times New Roman"/>
          <w:sz w:val="24"/>
          <w:szCs w:val="24"/>
        </w:rPr>
        <w:t xml:space="preserve">tele </w:t>
      </w:r>
      <w:r w:rsidR="0027011B">
        <w:rPr>
          <w:rFonts w:ascii="TyponineSans Lt" w:hAnsi="TyponineSans Lt" w:cs="Times New Roman"/>
          <w:sz w:val="24"/>
          <w:szCs w:val="24"/>
        </w:rPr>
        <w:t xml:space="preserve">. </w:t>
      </w:r>
      <w:bookmarkEnd w:id="0"/>
    </w:p>
    <w:tbl>
      <w:tblPr>
        <w:tblpPr w:leftFromText="180" w:rightFromText="180" w:vertAnchor="text" w:horzAnchor="margin" w:tblpXSpec="center" w:tblpY="367"/>
        <w:tblOverlap w:val="never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290"/>
        <w:gridCol w:w="909"/>
        <w:gridCol w:w="1588"/>
        <w:gridCol w:w="1321"/>
        <w:gridCol w:w="1574"/>
        <w:gridCol w:w="1285"/>
      </w:tblGrid>
      <w:tr w:rsidR="00D27D49" w:rsidRPr="00AF0DE1" w14:paraId="082D0849" w14:textId="1AE977B8" w:rsidTr="00D27D49">
        <w:trPr>
          <w:trHeight w:val="340"/>
        </w:trPr>
        <w:tc>
          <w:tcPr>
            <w:tcW w:w="1095" w:type="dxa"/>
            <w:shd w:val="clear" w:color="auto" w:fill="E7E6E6"/>
          </w:tcPr>
          <w:p w14:paraId="5A5194E4" w14:textId="60CF5369" w:rsidR="00D27D49" w:rsidRPr="00AF0DE1" w:rsidRDefault="00D27D49" w:rsidP="00344956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R.br.</w:t>
            </w:r>
          </w:p>
        </w:tc>
        <w:tc>
          <w:tcPr>
            <w:tcW w:w="1290" w:type="dxa"/>
            <w:shd w:val="clear" w:color="auto" w:fill="E7E6E6"/>
          </w:tcPr>
          <w:p w14:paraId="3B0C916F" w14:textId="134BB453" w:rsidR="00D27D49" w:rsidRPr="00AF0DE1" w:rsidRDefault="00D27D49" w:rsidP="00344956">
            <w:pPr>
              <w:jc w:val="center"/>
              <w:rPr>
                <w:rFonts w:ascii="TyponineSans Lt" w:hAnsi="TyponineSans Lt" w:cs="Calibri"/>
              </w:rPr>
            </w:pPr>
            <w:r w:rsidRPr="00AF0DE1">
              <w:rPr>
                <w:rFonts w:ascii="TyponineSans Lt" w:hAnsi="TyponineSans Lt" w:cs="Calibri"/>
              </w:rPr>
              <w:t>Naziv goveda</w:t>
            </w:r>
          </w:p>
        </w:tc>
        <w:tc>
          <w:tcPr>
            <w:tcW w:w="909" w:type="dxa"/>
            <w:shd w:val="clear" w:color="auto" w:fill="E7E6E6"/>
          </w:tcPr>
          <w:p w14:paraId="6C341933" w14:textId="77777777" w:rsidR="00D27D49" w:rsidRPr="00AF0DE1" w:rsidRDefault="00D27D49" w:rsidP="00344956">
            <w:pPr>
              <w:jc w:val="center"/>
              <w:rPr>
                <w:rFonts w:ascii="TyponineSans Lt" w:hAnsi="TyponineSans Lt" w:cs="Calibri"/>
              </w:rPr>
            </w:pPr>
            <w:r w:rsidRPr="00AF0DE1">
              <w:rPr>
                <w:rFonts w:ascii="TyponineSans Lt" w:hAnsi="TyponineSans Lt" w:cs="Calibri"/>
              </w:rPr>
              <w:t>kom</w:t>
            </w:r>
          </w:p>
        </w:tc>
        <w:tc>
          <w:tcPr>
            <w:tcW w:w="1588" w:type="dxa"/>
            <w:shd w:val="clear" w:color="auto" w:fill="E7E6E6"/>
          </w:tcPr>
          <w:p w14:paraId="23FCFFD0" w14:textId="4064B163" w:rsidR="00D27D49" w:rsidRPr="00AF0DE1" w:rsidRDefault="00D27D49" w:rsidP="00344956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Životni broj</w:t>
            </w:r>
          </w:p>
        </w:tc>
        <w:tc>
          <w:tcPr>
            <w:tcW w:w="1321" w:type="dxa"/>
            <w:shd w:val="clear" w:color="auto" w:fill="E7E6E6"/>
          </w:tcPr>
          <w:p w14:paraId="5DB19ED9" w14:textId="2998A469" w:rsidR="00D27D49" w:rsidRPr="00AF0DE1" w:rsidRDefault="00D27D49" w:rsidP="00344956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Godište</w:t>
            </w:r>
          </w:p>
        </w:tc>
        <w:tc>
          <w:tcPr>
            <w:tcW w:w="1574" w:type="dxa"/>
            <w:shd w:val="clear" w:color="auto" w:fill="E7E6E6"/>
          </w:tcPr>
          <w:p w14:paraId="5A7CFE1A" w14:textId="4A7163E9" w:rsidR="00D27D49" w:rsidRPr="00AF0DE1" w:rsidRDefault="00D27D49" w:rsidP="00344956">
            <w:pPr>
              <w:jc w:val="center"/>
              <w:rPr>
                <w:rFonts w:ascii="TyponineSans Lt" w:hAnsi="TyponineSans Lt" w:cs="Calibri"/>
              </w:rPr>
            </w:pPr>
            <w:r w:rsidRPr="00AF0DE1">
              <w:rPr>
                <w:rFonts w:ascii="TyponineSans Lt" w:hAnsi="TyponineSans Lt" w:cs="Calibri"/>
              </w:rPr>
              <w:t xml:space="preserve">Početna cijena </w:t>
            </w:r>
            <w:r>
              <w:rPr>
                <w:rFonts w:ascii="TyponineSans Lt" w:hAnsi="TyponineSans Lt" w:cs="Calibri"/>
              </w:rPr>
              <w:t>bez</w:t>
            </w:r>
            <w:r w:rsidRPr="00AF0DE1">
              <w:rPr>
                <w:rFonts w:ascii="TyponineSans Lt" w:hAnsi="TyponineSans Lt" w:cs="Calibri"/>
              </w:rPr>
              <w:t xml:space="preserve"> PDV-om u eurima</w:t>
            </w:r>
          </w:p>
        </w:tc>
        <w:tc>
          <w:tcPr>
            <w:tcW w:w="1285" w:type="dxa"/>
            <w:shd w:val="clear" w:color="auto" w:fill="E7E6E6"/>
          </w:tcPr>
          <w:p w14:paraId="09A2994D" w14:textId="40C99F26" w:rsidR="00D27D49" w:rsidRPr="00AF0DE1" w:rsidRDefault="002E3A5C" w:rsidP="00344956">
            <w:pPr>
              <w:jc w:val="center"/>
              <w:rPr>
                <w:rFonts w:ascii="TyponineSans Lt" w:hAnsi="TyponineSans Lt" w:cs="Calibri"/>
              </w:rPr>
            </w:pPr>
            <w:r w:rsidRPr="002E3A5C">
              <w:rPr>
                <w:rFonts w:ascii="TyponineSans Lt" w:hAnsi="TyponineSans Lt" w:cs="Calibri"/>
              </w:rPr>
              <w:t>Početna cijena s PDV-om u eurima</w:t>
            </w:r>
          </w:p>
        </w:tc>
      </w:tr>
      <w:tr w:rsidR="00D27D49" w:rsidRPr="00AF0DE1" w14:paraId="687C925B" w14:textId="095C1317" w:rsidTr="00D27D49">
        <w:trPr>
          <w:trHeight w:val="340"/>
        </w:trPr>
        <w:tc>
          <w:tcPr>
            <w:tcW w:w="1095" w:type="dxa"/>
          </w:tcPr>
          <w:p w14:paraId="1C4AB874" w14:textId="34CA29D0" w:rsidR="00D27D49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1.</w:t>
            </w:r>
          </w:p>
        </w:tc>
        <w:tc>
          <w:tcPr>
            <w:tcW w:w="1290" w:type="dxa"/>
          </w:tcPr>
          <w:p w14:paraId="178C23D2" w14:textId="69311DA2" w:rsidR="00D27D49" w:rsidRPr="00AF0DE1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JUNE</w:t>
            </w:r>
          </w:p>
        </w:tc>
        <w:tc>
          <w:tcPr>
            <w:tcW w:w="909" w:type="dxa"/>
          </w:tcPr>
          <w:p w14:paraId="7646E622" w14:textId="77777777" w:rsidR="00D27D49" w:rsidRPr="00AF0DE1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1</w:t>
            </w:r>
          </w:p>
        </w:tc>
        <w:tc>
          <w:tcPr>
            <w:tcW w:w="1588" w:type="dxa"/>
          </w:tcPr>
          <w:p w14:paraId="0D5DB63E" w14:textId="24C671CD" w:rsidR="00D27D49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 w:rsidRPr="003071C6">
              <w:t>HR1201869274</w:t>
            </w:r>
          </w:p>
        </w:tc>
        <w:tc>
          <w:tcPr>
            <w:tcW w:w="1321" w:type="dxa"/>
          </w:tcPr>
          <w:p w14:paraId="1C0818A3" w14:textId="2B61CABA" w:rsidR="00D27D49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 w:rsidRPr="00676409">
              <w:t>2025</w:t>
            </w:r>
          </w:p>
        </w:tc>
        <w:tc>
          <w:tcPr>
            <w:tcW w:w="1574" w:type="dxa"/>
          </w:tcPr>
          <w:p w14:paraId="32B1C26D" w14:textId="1E4D7181" w:rsidR="00D27D49" w:rsidRPr="00AF0DE1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1.057,50</w:t>
            </w:r>
          </w:p>
        </w:tc>
        <w:tc>
          <w:tcPr>
            <w:tcW w:w="1285" w:type="dxa"/>
          </w:tcPr>
          <w:p w14:paraId="2C5516B9" w14:textId="1854ECA0" w:rsidR="00D27D49" w:rsidRDefault="00AF3BD5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1.110,38</w:t>
            </w:r>
          </w:p>
        </w:tc>
      </w:tr>
      <w:tr w:rsidR="00D27D49" w:rsidRPr="00AF0DE1" w14:paraId="3D97AE48" w14:textId="68C53E86" w:rsidTr="00D27D49">
        <w:trPr>
          <w:trHeight w:val="340"/>
        </w:trPr>
        <w:tc>
          <w:tcPr>
            <w:tcW w:w="1095" w:type="dxa"/>
          </w:tcPr>
          <w:p w14:paraId="03FA8AA4" w14:textId="4A398139" w:rsidR="00D27D49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2.</w:t>
            </w:r>
          </w:p>
        </w:tc>
        <w:tc>
          <w:tcPr>
            <w:tcW w:w="1290" w:type="dxa"/>
          </w:tcPr>
          <w:p w14:paraId="56A5DF7C" w14:textId="6AD18C26" w:rsidR="00D27D49" w:rsidRPr="00AF0DE1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JUNE</w:t>
            </w:r>
          </w:p>
        </w:tc>
        <w:tc>
          <w:tcPr>
            <w:tcW w:w="909" w:type="dxa"/>
          </w:tcPr>
          <w:p w14:paraId="347B8C56" w14:textId="77777777" w:rsidR="00D27D49" w:rsidRPr="00AF0DE1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1</w:t>
            </w:r>
          </w:p>
        </w:tc>
        <w:tc>
          <w:tcPr>
            <w:tcW w:w="1588" w:type="dxa"/>
          </w:tcPr>
          <w:p w14:paraId="676E01EC" w14:textId="6C0885D5" w:rsidR="00D27D49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 w:rsidRPr="003071C6">
              <w:t>HR2201707874</w:t>
            </w:r>
          </w:p>
        </w:tc>
        <w:tc>
          <w:tcPr>
            <w:tcW w:w="1321" w:type="dxa"/>
          </w:tcPr>
          <w:p w14:paraId="658B9FD4" w14:textId="61AAFD23" w:rsidR="00D27D49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 w:rsidRPr="00676409">
              <w:t>2024</w:t>
            </w:r>
          </w:p>
        </w:tc>
        <w:tc>
          <w:tcPr>
            <w:tcW w:w="1574" w:type="dxa"/>
          </w:tcPr>
          <w:p w14:paraId="5BE3649C" w14:textId="6ED4674B" w:rsidR="00D27D49" w:rsidRPr="00AF0DE1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1.198,50</w:t>
            </w:r>
          </w:p>
        </w:tc>
        <w:tc>
          <w:tcPr>
            <w:tcW w:w="1285" w:type="dxa"/>
          </w:tcPr>
          <w:p w14:paraId="71FC884C" w14:textId="690B4CA0" w:rsidR="00D27D49" w:rsidRDefault="00AF3BD5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1.258,43</w:t>
            </w:r>
          </w:p>
        </w:tc>
      </w:tr>
      <w:tr w:rsidR="00D27D49" w:rsidRPr="00AF0DE1" w14:paraId="44E30237" w14:textId="777ADF78" w:rsidTr="00D27D49">
        <w:trPr>
          <w:trHeight w:val="340"/>
        </w:trPr>
        <w:tc>
          <w:tcPr>
            <w:tcW w:w="1095" w:type="dxa"/>
          </w:tcPr>
          <w:p w14:paraId="7C97D121" w14:textId="193C485F" w:rsidR="00D27D49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3.</w:t>
            </w:r>
          </w:p>
        </w:tc>
        <w:tc>
          <w:tcPr>
            <w:tcW w:w="1290" w:type="dxa"/>
          </w:tcPr>
          <w:p w14:paraId="1D668A5F" w14:textId="14CC4C4D" w:rsidR="00D27D49" w:rsidRPr="00AF0DE1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JUNE</w:t>
            </w:r>
          </w:p>
        </w:tc>
        <w:tc>
          <w:tcPr>
            <w:tcW w:w="909" w:type="dxa"/>
          </w:tcPr>
          <w:p w14:paraId="01D73236" w14:textId="77777777" w:rsidR="00D27D49" w:rsidRPr="00AF0DE1" w:rsidRDefault="00D27D49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</w:t>
            </w:r>
          </w:p>
        </w:tc>
        <w:tc>
          <w:tcPr>
            <w:tcW w:w="1588" w:type="dxa"/>
          </w:tcPr>
          <w:p w14:paraId="65E8A68F" w14:textId="1E033DB5" w:rsidR="00D27D49" w:rsidRDefault="00D27D49" w:rsidP="0075158D">
            <w:pPr>
              <w:jc w:val="center"/>
              <w:rPr>
                <w:rFonts w:ascii="TyponineSans Lt" w:hAnsi="TyponineSans Lt"/>
              </w:rPr>
            </w:pPr>
            <w:r w:rsidRPr="003071C6">
              <w:t>HR3201869281</w:t>
            </w:r>
          </w:p>
        </w:tc>
        <w:tc>
          <w:tcPr>
            <w:tcW w:w="1321" w:type="dxa"/>
          </w:tcPr>
          <w:p w14:paraId="4DBE5A26" w14:textId="77BE1110" w:rsidR="00D27D49" w:rsidRDefault="00D27D49" w:rsidP="0075158D">
            <w:pPr>
              <w:jc w:val="center"/>
              <w:rPr>
                <w:rFonts w:ascii="TyponineSans Lt" w:hAnsi="TyponineSans Lt"/>
              </w:rPr>
            </w:pPr>
            <w:r w:rsidRPr="00676409">
              <w:t>2025</w:t>
            </w:r>
          </w:p>
        </w:tc>
        <w:tc>
          <w:tcPr>
            <w:tcW w:w="1574" w:type="dxa"/>
          </w:tcPr>
          <w:p w14:paraId="1F240BBD" w14:textId="2D025688" w:rsidR="00D27D49" w:rsidRPr="00AF0DE1" w:rsidRDefault="00D27D49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1.057,50</w:t>
            </w:r>
          </w:p>
        </w:tc>
        <w:tc>
          <w:tcPr>
            <w:tcW w:w="1285" w:type="dxa"/>
          </w:tcPr>
          <w:p w14:paraId="3FDBED6A" w14:textId="1AA14DEF" w:rsidR="00D27D49" w:rsidRDefault="00AF3BD5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1.110.38</w:t>
            </w:r>
          </w:p>
        </w:tc>
      </w:tr>
      <w:tr w:rsidR="00D27D49" w:rsidRPr="00AF0DE1" w14:paraId="4C420E47" w14:textId="77CA5095" w:rsidTr="00D27D49">
        <w:trPr>
          <w:trHeight w:val="340"/>
        </w:trPr>
        <w:tc>
          <w:tcPr>
            <w:tcW w:w="1095" w:type="dxa"/>
          </w:tcPr>
          <w:p w14:paraId="2F3322AB" w14:textId="7D11B528" w:rsidR="00D27D49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4.</w:t>
            </w:r>
          </w:p>
        </w:tc>
        <w:tc>
          <w:tcPr>
            <w:tcW w:w="1290" w:type="dxa"/>
          </w:tcPr>
          <w:p w14:paraId="3E414A9E" w14:textId="16BB6C36" w:rsidR="00D27D49" w:rsidRPr="00AF0DE1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JUNE</w:t>
            </w:r>
          </w:p>
        </w:tc>
        <w:tc>
          <w:tcPr>
            <w:tcW w:w="909" w:type="dxa"/>
          </w:tcPr>
          <w:p w14:paraId="69D87560" w14:textId="77777777" w:rsidR="00D27D49" w:rsidRPr="00AF0DE1" w:rsidRDefault="00D27D49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</w:t>
            </w:r>
          </w:p>
        </w:tc>
        <w:tc>
          <w:tcPr>
            <w:tcW w:w="1588" w:type="dxa"/>
          </w:tcPr>
          <w:p w14:paraId="71D240BF" w14:textId="7D631002" w:rsidR="00D27D49" w:rsidRDefault="00D27D49" w:rsidP="0075158D">
            <w:pPr>
              <w:jc w:val="center"/>
              <w:rPr>
                <w:rFonts w:ascii="TyponineSans Lt" w:hAnsi="TyponineSans Lt"/>
              </w:rPr>
            </w:pPr>
            <w:r w:rsidRPr="003071C6">
              <w:t>HR9201707873</w:t>
            </w:r>
          </w:p>
        </w:tc>
        <w:tc>
          <w:tcPr>
            <w:tcW w:w="1321" w:type="dxa"/>
          </w:tcPr>
          <w:p w14:paraId="2C408213" w14:textId="51A17B7D" w:rsidR="00D27D49" w:rsidRDefault="00D27D49" w:rsidP="0075158D">
            <w:pPr>
              <w:jc w:val="center"/>
              <w:rPr>
                <w:rFonts w:ascii="TyponineSans Lt" w:hAnsi="TyponineSans Lt"/>
              </w:rPr>
            </w:pPr>
            <w:r w:rsidRPr="00676409">
              <w:t>2024</w:t>
            </w:r>
          </w:p>
        </w:tc>
        <w:tc>
          <w:tcPr>
            <w:tcW w:w="1574" w:type="dxa"/>
          </w:tcPr>
          <w:p w14:paraId="2930B2A4" w14:textId="33D5CDAF" w:rsidR="00D27D49" w:rsidRPr="00AF0DE1" w:rsidRDefault="00D27D49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1.198,50</w:t>
            </w:r>
          </w:p>
        </w:tc>
        <w:tc>
          <w:tcPr>
            <w:tcW w:w="1285" w:type="dxa"/>
          </w:tcPr>
          <w:p w14:paraId="27824995" w14:textId="637CE3A2" w:rsidR="00D27D49" w:rsidRDefault="00AF3BD5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1.258,43</w:t>
            </w:r>
          </w:p>
        </w:tc>
      </w:tr>
      <w:tr w:rsidR="00D27D49" w:rsidRPr="00AF0DE1" w14:paraId="521191DE" w14:textId="6B4B94A7" w:rsidTr="00D27D49">
        <w:trPr>
          <w:trHeight w:val="340"/>
        </w:trPr>
        <w:tc>
          <w:tcPr>
            <w:tcW w:w="1095" w:type="dxa"/>
          </w:tcPr>
          <w:p w14:paraId="670D5914" w14:textId="122ECDC6" w:rsidR="00D27D49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5.</w:t>
            </w:r>
          </w:p>
        </w:tc>
        <w:tc>
          <w:tcPr>
            <w:tcW w:w="1290" w:type="dxa"/>
          </w:tcPr>
          <w:p w14:paraId="0349783B" w14:textId="563269B0" w:rsidR="00D27D49" w:rsidRPr="00AF0DE1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JUNICA</w:t>
            </w:r>
          </w:p>
        </w:tc>
        <w:tc>
          <w:tcPr>
            <w:tcW w:w="909" w:type="dxa"/>
          </w:tcPr>
          <w:p w14:paraId="34960FF4" w14:textId="77777777" w:rsidR="00D27D49" w:rsidRPr="00AF0DE1" w:rsidRDefault="00D27D49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</w:t>
            </w:r>
          </w:p>
        </w:tc>
        <w:tc>
          <w:tcPr>
            <w:tcW w:w="1588" w:type="dxa"/>
          </w:tcPr>
          <w:p w14:paraId="68777675" w14:textId="5C6A12F6" w:rsidR="00D27D49" w:rsidRDefault="00D27D49" w:rsidP="0075158D">
            <w:pPr>
              <w:jc w:val="center"/>
              <w:rPr>
                <w:rFonts w:ascii="TyponineSans Lt" w:hAnsi="TyponineSans Lt"/>
              </w:rPr>
            </w:pPr>
            <w:r w:rsidRPr="003071C6">
              <w:t>HR6201707872</w:t>
            </w:r>
          </w:p>
        </w:tc>
        <w:tc>
          <w:tcPr>
            <w:tcW w:w="1321" w:type="dxa"/>
          </w:tcPr>
          <w:p w14:paraId="59117E50" w14:textId="3B0B3ACF" w:rsidR="00D27D49" w:rsidRDefault="00D27D49" w:rsidP="0075158D">
            <w:pPr>
              <w:jc w:val="center"/>
              <w:rPr>
                <w:rFonts w:ascii="TyponineSans Lt" w:hAnsi="TyponineSans Lt"/>
              </w:rPr>
            </w:pPr>
            <w:r w:rsidRPr="00676409">
              <w:t>2024</w:t>
            </w:r>
          </w:p>
        </w:tc>
        <w:tc>
          <w:tcPr>
            <w:tcW w:w="1574" w:type="dxa"/>
          </w:tcPr>
          <w:p w14:paraId="1B74273A" w14:textId="0D5D8DB1" w:rsidR="00D27D49" w:rsidRPr="00AF0DE1" w:rsidRDefault="00D27D49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1.086,40</w:t>
            </w:r>
          </w:p>
        </w:tc>
        <w:tc>
          <w:tcPr>
            <w:tcW w:w="1285" w:type="dxa"/>
          </w:tcPr>
          <w:p w14:paraId="4D92B4C4" w14:textId="50AD590D" w:rsidR="00D27D49" w:rsidRDefault="00AF3BD5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1.140,72</w:t>
            </w:r>
          </w:p>
        </w:tc>
      </w:tr>
      <w:tr w:rsidR="00D27D49" w:rsidRPr="00AF0DE1" w14:paraId="3B25D29A" w14:textId="6565FE23" w:rsidTr="00D27D49">
        <w:trPr>
          <w:trHeight w:val="340"/>
        </w:trPr>
        <w:tc>
          <w:tcPr>
            <w:tcW w:w="1095" w:type="dxa"/>
          </w:tcPr>
          <w:p w14:paraId="1000D01F" w14:textId="640AA650" w:rsidR="00D27D49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6.</w:t>
            </w:r>
          </w:p>
        </w:tc>
        <w:tc>
          <w:tcPr>
            <w:tcW w:w="1290" w:type="dxa"/>
          </w:tcPr>
          <w:p w14:paraId="6C937067" w14:textId="42D8BE14" w:rsidR="00D27D49" w:rsidRPr="00AF0DE1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JUNICA</w:t>
            </w:r>
          </w:p>
        </w:tc>
        <w:tc>
          <w:tcPr>
            <w:tcW w:w="909" w:type="dxa"/>
          </w:tcPr>
          <w:p w14:paraId="6F4C1F9E" w14:textId="77777777" w:rsidR="00D27D49" w:rsidRPr="00CD2AFB" w:rsidRDefault="00D27D49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</w:t>
            </w:r>
          </w:p>
        </w:tc>
        <w:tc>
          <w:tcPr>
            <w:tcW w:w="1588" w:type="dxa"/>
          </w:tcPr>
          <w:p w14:paraId="4960F39B" w14:textId="6AAEFA0F" w:rsidR="00D27D49" w:rsidRDefault="00D27D49" w:rsidP="0075158D">
            <w:pPr>
              <w:jc w:val="center"/>
              <w:rPr>
                <w:rFonts w:ascii="TyponineSans Lt" w:hAnsi="TyponineSans Lt"/>
              </w:rPr>
            </w:pPr>
            <w:r w:rsidRPr="003071C6">
              <w:t>HR620186</w:t>
            </w:r>
            <w:r>
              <w:t>92</w:t>
            </w:r>
            <w:r w:rsidRPr="003071C6">
              <w:t>82</w:t>
            </w:r>
          </w:p>
        </w:tc>
        <w:tc>
          <w:tcPr>
            <w:tcW w:w="1321" w:type="dxa"/>
          </w:tcPr>
          <w:p w14:paraId="3DE2A2FE" w14:textId="38DBED38" w:rsidR="00D27D49" w:rsidRDefault="00D27D49" w:rsidP="0075158D">
            <w:pPr>
              <w:jc w:val="center"/>
              <w:rPr>
                <w:rFonts w:ascii="TyponineSans Lt" w:hAnsi="TyponineSans Lt"/>
              </w:rPr>
            </w:pPr>
            <w:r w:rsidRPr="00676409">
              <w:t>2025</w:t>
            </w:r>
          </w:p>
        </w:tc>
        <w:tc>
          <w:tcPr>
            <w:tcW w:w="1574" w:type="dxa"/>
          </w:tcPr>
          <w:p w14:paraId="6DB45B77" w14:textId="1F1D30B7" w:rsidR="00D27D49" w:rsidRPr="00AF0DE1" w:rsidRDefault="00D27D49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1.018,50</w:t>
            </w:r>
          </w:p>
        </w:tc>
        <w:tc>
          <w:tcPr>
            <w:tcW w:w="1285" w:type="dxa"/>
          </w:tcPr>
          <w:p w14:paraId="14D379E8" w14:textId="44069C60" w:rsidR="00D27D49" w:rsidRDefault="00AF3BD5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1.069,43</w:t>
            </w:r>
          </w:p>
        </w:tc>
      </w:tr>
      <w:tr w:rsidR="00D27D49" w:rsidRPr="00AF0DE1" w14:paraId="7318FBBF" w14:textId="2B055E63" w:rsidTr="00D27D49">
        <w:trPr>
          <w:trHeight w:val="340"/>
        </w:trPr>
        <w:tc>
          <w:tcPr>
            <w:tcW w:w="1095" w:type="dxa"/>
          </w:tcPr>
          <w:p w14:paraId="56060EF1" w14:textId="67E8EC4F" w:rsidR="00D27D49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7.</w:t>
            </w:r>
          </w:p>
        </w:tc>
        <w:tc>
          <w:tcPr>
            <w:tcW w:w="1290" w:type="dxa"/>
          </w:tcPr>
          <w:p w14:paraId="549848EB" w14:textId="68210692" w:rsidR="00D27D49" w:rsidRPr="00AF0DE1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JUNICA</w:t>
            </w:r>
          </w:p>
        </w:tc>
        <w:tc>
          <w:tcPr>
            <w:tcW w:w="909" w:type="dxa"/>
          </w:tcPr>
          <w:p w14:paraId="71324366" w14:textId="77777777" w:rsidR="00D27D49" w:rsidRPr="00CD2AFB" w:rsidRDefault="00D27D49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</w:t>
            </w:r>
          </w:p>
        </w:tc>
        <w:tc>
          <w:tcPr>
            <w:tcW w:w="1588" w:type="dxa"/>
          </w:tcPr>
          <w:p w14:paraId="535E8D3D" w14:textId="2D83B607" w:rsidR="00D27D49" w:rsidRDefault="00D27D49" w:rsidP="0075158D">
            <w:pPr>
              <w:jc w:val="center"/>
              <w:rPr>
                <w:rFonts w:ascii="TyponineSans Lt" w:hAnsi="TyponineSans Lt"/>
              </w:rPr>
            </w:pPr>
            <w:r w:rsidRPr="003071C6">
              <w:t>HR0201869604</w:t>
            </w:r>
          </w:p>
        </w:tc>
        <w:tc>
          <w:tcPr>
            <w:tcW w:w="1321" w:type="dxa"/>
          </w:tcPr>
          <w:p w14:paraId="477146B1" w14:textId="682844E6" w:rsidR="00D27D49" w:rsidRDefault="00D27D49" w:rsidP="0075158D">
            <w:pPr>
              <w:jc w:val="center"/>
              <w:rPr>
                <w:rFonts w:ascii="TyponineSans Lt" w:hAnsi="TyponineSans Lt"/>
              </w:rPr>
            </w:pPr>
            <w:r w:rsidRPr="00676409">
              <w:t>2025</w:t>
            </w:r>
          </w:p>
        </w:tc>
        <w:tc>
          <w:tcPr>
            <w:tcW w:w="1574" w:type="dxa"/>
          </w:tcPr>
          <w:p w14:paraId="38ECE4F9" w14:textId="33290353" w:rsidR="00D27D49" w:rsidRPr="00AF0DE1" w:rsidRDefault="00D27D49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1.045,50</w:t>
            </w:r>
          </w:p>
        </w:tc>
        <w:tc>
          <w:tcPr>
            <w:tcW w:w="1285" w:type="dxa"/>
          </w:tcPr>
          <w:p w14:paraId="0802B451" w14:textId="0B5AC56D" w:rsidR="00D27D49" w:rsidRDefault="00AF3BD5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1.097,78</w:t>
            </w:r>
          </w:p>
        </w:tc>
      </w:tr>
      <w:tr w:rsidR="00D27D49" w:rsidRPr="00AF0DE1" w14:paraId="5B618641" w14:textId="53CE4E23" w:rsidTr="00D27D49">
        <w:trPr>
          <w:trHeight w:val="340"/>
        </w:trPr>
        <w:tc>
          <w:tcPr>
            <w:tcW w:w="1095" w:type="dxa"/>
          </w:tcPr>
          <w:p w14:paraId="07A554D8" w14:textId="4116D09C" w:rsidR="00D27D49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8.</w:t>
            </w:r>
          </w:p>
        </w:tc>
        <w:tc>
          <w:tcPr>
            <w:tcW w:w="1290" w:type="dxa"/>
          </w:tcPr>
          <w:p w14:paraId="398C4244" w14:textId="2B1CB700" w:rsidR="00D27D49" w:rsidRPr="00AF0DE1" w:rsidRDefault="00D27D49" w:rsidP="0075158D">
            <w:pPr>
              <w:jc w:val="center"/>
              <w:rPr>
                <w:rFonts w:ascii="TyponineSans Lt" w:hAnsi="TyponineSans Lt" w:cs="Calibri"/>
              </w:rPr>
            </w:pPr>
            <w:r>
              <w:rPr>
                <w:rFonts w:ascii="TyponineSans Lt" w:hAnsi="TyponineSans Lt" w:cs="Calibri"/>
              </w:rPr>
              <w:t>TELE Ž.</w:t>
            </w:r>
          </w:p>
        </w:tc>
        <w:tc>
          <w:tcPr>
            <w:tcW w:w="909" w:type="dxa"/>
          </w:tcPr>
          <w:p w14:paraId="54D6EC31" w14:textId="77777777" w:rsidR="00D27D49" w:rsidRPr="00CD2AFB" w:rsidRDefault="00D27D49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1</w:t>
            </w:r>
          </w:p>
        </w:tc>
        <w:tc>
          <w:tcPr>
            <w:tcW w:w="1588" w:type="dxa"/>
          </w:tcPr>
          <w:p w14:paraId="5774A0C6" w14:textId="30EAE537" w:rsidR="00D27D49" w:rsidRDefault="00D27D49" w:rsidP="0075158D">
            <w:pPr>
              <w:jc w:val="center"/>
              <w:rPr>
                <w:rFonts w:ascii="TyponineSans Lt" w:hAnsi="TyponineSans Lt"/>
              </w:rPr>
            </w:pPr>
            <w:r w:rsidRPr="003071C6">
              <w:t>HR2201936672</w:t>
            </w:r>
          </w:p>
        </w:tc>
        <w:tc>
          <w:tcPr>
            <w:tcW w:w="1321" w:type="dxa"/>
          </w:tcPr>
          <w:p w14:paraId="6A23658C" w14:textId="6BE8174D" w:rsidR="00D27D49" w:rsidRDefault="00D27D49" w:rsidP="0075158D">
            <w:pPr>
              <w:jc w:val="center"/>
              <w:rPr>
                <w:rFonts w:ascii="TyponineSans Lt" w:hAnsi="TyponineSans Lt"/>
              </w:rPr>
            </w:pPr>
            <w:r w:rsidRPr="00676409">
              <w:t>2025</w:t>
            </w:r>
          </w:p>
        </w:tc>
        <w:tc>
          <w:tcPr>
            <w:tcW w:w="1574" w:type="dxa"/>
          </w:tcPr>
          <w:p w14:paraId="0C9C186B" w14:textId="22E29964" w:rsidR="00D27D49" w:rsidRPr="00AF0DE1" w:rsidRDefault="00D27D49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609,00</w:t>
            </w:r>
          </w:p>
        </w:tc>
        <w:tc>
          <w:tcPr>
            <w:tcW w:w="1285" w:type="dxa"/>
          </w:tcPr>
          <w:p w14:paraId="2C986FAE" w14:textId="63A4D2B7" w:rsidR="00D27D49" w:rsidRDefault="00AF3BD5" w:rsidP="0075158D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639,45</w:t>
            </w:r>
          </w:p>
        </w:tc>
      </w:tr>
      <w:tr w:rsidR="00D27D49" w:rsidRPr="00AF0DE1" w14:paraId="763AE51F" w14:textId="4409076A" w:rsidTr="00D27D49">
        <w:trPr>
          <w:trHeight w:val="340"/>
        </w:trPr>
        <w:tc>
          <w:tcPr>
            <w:tcW w:w="6203" w:type="dxa"/>
            <w:gridSpan w:val="5"/>
          </w:tcPr>
          <w:p w14:paraId="46ACEDE5" w14:textId="00CB10F8" w:rsidR="00D27D49" w:rsidRDefault="00D27D49" w:rsidP="001472AF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UKUPNO</w:t>
            </w:r>
          </w:p>
        </w:tc>
        <w:tc>
          <w:tcPr>
            <w:tcW w:w="1574" w:type="dxa"/>
          </w:tcPr>
          <w:p w14:paraId="732F3CC2" w14:textId="01E525FA" w:rsidR="00D27D49" w:rsidRDefault="00D27D49" w:rsidP="001472AF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8.271,40</w:t>
            </w:r>
          </w:p>
        </w:tc>
        <w:tc>
          <w:tcPr>
            <w:tcW w:w="1285" w:type="dxa"/>
          </w:tcPr>
          <w:p w14:paraId="296E512A" w14:textId="2275D985" w:rsidR="00D27D49" w:rsidRDefault="00AF3BD5" w:rsidP="001472AF">
            <w:pPr>
              <w:jc w:val="center"/>
              <w:rPr>
                <w:rFonts w:ascii="TyponineSans Lt" w:hAnsi="TyponineSans Lt"/>
              </w:rPr>
            </w:pPr>
            <w:r>
              <w:rPr>
                <w:rFonts w:ascii="TyponineSans Lt" w:hAnsi="TyponineSans Lt"/>
              </w:rPr>
              <w:t>8.685,00</w:t>
            </w:r>
          </w:p>
        </w:tc>
      </w:tr>
    </w:tbl>
    <w:p w14:paraId="0E7858C7" w14:textId="77777777" w:rsidR="00344956" w:rsidRDefault="00344956" w:rsidP="00493730">
      <w:pPr>
        <w:spacing w:line="360" w:lineRule="auto"/>
        <w:rPr>
          <w:rFonts w:ascii="TyponineSans Lt" w:hAnsi="TyponineSans Lt" w:cs="Times New Roman"/>
          <w:sz w:val="24"/>
          <w:szCs w:val="24"/>
        </w:rPr>
      </w:pPr>
    </w:p>
    <w:p w14:paraId="1B65569B" w14:textId="77777777" w:rsidR="00344956" w:rsidRDefault="00344956" w:rsidP="00344956">
      <w:pPr>
        <w:spacing w:line="360" w:lineRule="auto"/>
        <w:rPr>
          <w:rFonts w:ascii="TyponineSans Lt" w:hAnsi="TyponineSans Lt" w:cs="Times New Roman"/>
          <w:sz w:val="24"/>
          <w:szCs w:val="24"/>
        </w:rPr>
      </w:pPr>
    </w:p>
    <w:p w14:paraId="11DC6A9D" w14:textId="79C9FC49" w:rsidR="00F43FC5" w:rsidRPr="000D78CC" w:rsidRDefault="00F43FC5" w:rsidP="005E5730">
      <w:pPr>
        <w:spacing w:line="360" w:lineRule="auto"/>
        <w:ind w:left="180"/>
        <w:rPr>
          <w:rFonts w:ascii="TyponineSans Lt" w:hAnsi="TyponineSans Lt" w:cs="Times New Roman"/>
          <w:sz w:val="24"/>
          <w:szCs w:val="24"/>
        </w:rPr>
      </w:pPr>
      <w:r w:rsidRPr="000D78CC">
        <w:rPr>
          <w:rFonts w:ascii="TyponineSans Lt" w:hAnsi="TyponineSans Lt" w:cs="Times New Roman"/>
          <w:sz w:val="24"/>
          <w:szCs w:val="24"/>
        </w:rPr>
        <w:t>II.</w:t>
      </w:r>
      <w:r w:rsidR="005E5730">
        <w:rPr>
          <w:rFonts w:ascii="TyponineSans Lt" w:hAnsi="TyponineSans Lt" w:cs="Times New Roman"/>
          <w:sz w:val="24"/>
          <w:szCs w:val="24"/>
        </w:rPr>
        <w:t xml:space="preserve"> </w:t>
      </w:r>
      <w:r w:rsidRPr="000D78CC">
        <w:rPr>
          <w:rFonts w:ascii="TyponineSans Lt" w:hAnsi="TyponineSans Lt" w:cs="Times New Roman"/>
          <w:sz w:val="24"/>
          <w:szCs w:val="24"/>
        </w:rPr>
        <w:t xml:space="preserve">UVJETI I NAČIN PRODAJE </w:t>
      </w:r>
      <w:r w:rsidRPr="000D78CC">
        <w:rPr>
          <w:rFonts w:ascii="TyponineSans Lt" w:hAnsi="TyponineSans Lt" w:cs="Times New Roman"/>
          <w:sz w:val="24"/>
          <w:szCs w:val="24"/>
        </w:rPr>
        <w:br/>
      </w:r>
      <w:r w:rsidRPr="0060324D">
        <w:rPr>
          <w:rFonts w:ascii="TyponineSans Lt" w:hAnsi="TyponineSans Lt" w:cs="Times New Roman"/>
          <w:sz w:val="24"/>
          <w:szCs w:val="24"/>
        </w:rPr>
        <w:t xml:space="preserve">Prodaja se provodi putem javnog </w:t>
      </w:r>
      <w:r w:rsidR="00C7134A" w:rsidRPr="0060324D">
        <w:rPr>
          <w:rFonts w:ascii="TyponineSans Lt" w:hAnsi="TyponineSans Lt" w:cs="Times New Roman"/>
          <w:sz w:val="24"/>
          <w:szCs w:val="24"/>
        </w:rPr>
        <w:t>poziva na dostavu</w:t>
      </w:r>
      <w:r w:rsidR="00245CF2" w:rsidRPr="0060324D">
        <w:rPr>
          <w:rFonts w:ascii="TyponineSans Lt" w:hAnsi="TyponineSans Lt" w:cs="Times New Roman"/>
          <w:sz w:val="24"/>
          <w:szCs w:val="24"/>
        </w:rPr>
        <w:t xml:space="preserve"> </w:t>
      </w:r>
      <w:r w:rsidRPr="0060324D">
        <w:rPr>
          <w:rFonts w:ascii="TyponineSans Lt" w:hAnsi="TyponineSans Lt" w:cs="Times New Roman"/>
          <w:sz w:val="24"/>
          <w:szCs w:val="24"/>
        </w:rPr>
        <w:t xml:space="preserve">pisanih ponuda. Pravo sudjelovanja imaju sve fizičke i pravne osobe koje </w:t>
      </w:r>
      <w:r w:rsidR="00D143C9" w:rsidRPr="0060324D">
        <w:rPr>
          <w:rFonts w:ascii="TyponineSans Lt" w:hAnsi="TyponineSans Lt" w:cs="Times New Roman"/>
          <w:sz w:val="24"/>
          <w:szCs w:val="24"/>
        </w:rPr>
        <w:t xml:space="preserve">do roka za dostavu, odnosno  </w:t>
      </w:r>
      <w:r w:rsidR="002454C3">
        <w:rPr>
          <w:rFonts w:ascii="TyponineSans Lt" w:hAnsi="TyponineSans Lt" w:cs="Times New Roman"/>
          <w:b/>
          <w:bCs/>
          <w:sz w:val="24"/>
          <w:szCs w:val="24"/>
        </w:rPr>
        <w:t>2</w:t>
      </w:r>
      <w:r w:rsidR="009209F0">
        <w:rPr>
          <w:rFonts w:ascii="TyponineSans Lt" w:hAnsi="TyponineSans Lt" w:cs="Times New Roman"/>
          <w:b/>
          <w:bCs/>
          <w:sz w:val="24"/>
          <w:szCs w:val="24"/>
        </w:rPr>
        <w:t>2</w:t>
      </w:r>
      <w:r w:rsidR="008C1F84" w:rsidRPr="0060324D">
        <w:rPr>
          <w:rFonts w:ascii="TyponineSans Lt" w:hAnsi="TyponineSans Lt" w:cs="Times New Roman"/>
          <w:b/>
          <w:bCs/>
          <w:sz w:val="24"/>
          <w:szCs w:val="24"/>
        </w:rPr>
        <w:t xml:space="preserve">. </w:t>
      </w:r>
      <w:r w:rsidR="0060324D" w:rsidRPr="0060324D">
        <w:rPr>
          <w:rFonts w:ascii="TyponineSans Lt" w:hAnsi="TyponineSans Lt" w:cs="Times New Roman"/>
          <w:b/>
          <w:bCs/>
          <w:sz w:val="24"/>
          <w:szCs w:val="24"/>
        </w:rPr>
        <w:t>svibnja</w:t>
      </w:r>
      <w:r w:rsidR="008C1F84" w:rsidRPr="0060324D">
        <w:rPr>
          <w:rFonts w:ascii="TyponineSans Lt" w:hAnsi="TyponineSans Lt" w:cs="Times New Roman"/>
          <w:b/>
          <w:bCs/>
          <w:sz w:val="24"/>
          <w:szCs w:val="24"/>
        </w:rPr>
        <w:t xml:space="preserve"> </w:t>
      </w:r>
      <w:r w:rsidR="00BE0EB1" w:rsidRPr="0060324D">
        <w:rPr>
          <w:rFonts w:ascii="TyponineSans Lt" w:hAnsi="TyponineSans Lt" w:cs="Times New Roman"/>
          <w:b/>
          <w:bCs/>
          <w:sz w:val="24"/>
          <w:szCs w:val="24"/>
        </w:rPr>
        <w:t>2026</w:t>
      </w:r>
      <w:r w:rsidR="00D143C9" w:rsidRPr="0060324D">
        <w:rPr>
          <w:rFonts w:ascii="TyponineSans Lt" w:hAnsi="TyponineSans Lt" w:cs="Times New Roman"/>
          <w:b/>
          <w:bCs/>
          <w:sz w:val="24"/>
          <w:szCs w:val="24"/>
        </w:rPr>
        <w:t>. godine u 10,00 sati</w:t>
      </w:r>
      <w:r w:rsidR="00D143C9" w:rsidRPr="0060324D">
        <w:rPr>
          <w:rFonts w:ascii="TyponineSans Lt" w:hAnsi="TyponineSans Lt" w:cs="Times New Roman"/>
          <w:sz w:val="24"/>
          <w:szCs w:val="24"/>
        </w:rPr>
        <w:t xml:space="preserve"> </w:t>
      </w:r>
      <w:r w:rsidR="000C7347" w:rsidRPr="0060324D">
        <w:rPr>
          <w:rFonts w:ascii="TyponineSans Lt" w:hAnsi="TyponineSans Lt" w:cs="Times New Roman"/>
          <w:sz w:val="24"/>
          <w:szCs w:val="24"/>
        </w:rPr>
        <w:t>dostave ponude.</w:t>
      </w:r>
    </w:p>
    <w:p w14:paraId="2F4AB2D9" w14:textId="77777777" w:rsidR="000C7347" w:rsidRDefault="000C7347" w:rsidP="005E5730">
      <w:pPr>
        <w:spacing w:line="360" w:lineRule="auto"/>
        <w:ind w:left="180"/>
        <w:jc w:val="both"/>
        <w:rPr>
          <w:rFonts w:ascii="TyponineSans Lt" w:hAnsi="TyponineSans Lt" w:cs="Times New Roman"/>
          <w:sz w:val="24"/>
          <w:szCs w:val="24"/>
        </w:rPr>
      </w:pPr>
      <w:r w:rsidRPr="000D78CC">
        <w:rPr>
          <w:rFonts w:ascii="TyponineSans Lt" w:hAnsi="TyponineSans Lt" w:cs="Times New Roman"/>
          <w:sz w:val="24"/>
          <w:szCs w:val="24"/>
        </w:rPr>
        <w:lastRenderedPageBreak/>
        <w:t>Imovina se prodaje po načelo „viđeno-kupljeno“ i isključuje svaku mogućnost naknadnog ulaganja prigovora. Sve troškove i rizike kupnje snosi kupac.</w:t>
      </w:r>
    </w:p>
    <w:p w14:paraId="4B961B76" w14:textId="50332634" w:rsidR="007B1041" w:rsidRDefault="007B1041" w:rsidP="005E5730">
      <w:pPr>
        <w:spacing w:line="360" w:lineRule="auto"/>
        <w:ind w:left="180"/>
        <w:jc w:val="both"/>
        <w:rPr>
          <w:rFonts w:ascii="TyponineSans Lt" w:hAnsi="TyponineSans Lt" w:cs="Times New Roman"/>
          <w:sz w:val="24"/>
          <w:szCs w:val="24"/>
        </w:rPr>
      </w:pPr>
      <w:r w:rsidRPr="007B1041">
        <w:rPr>
          <w:rFonts w:ascii="TyponineSans Lt" w:hAnsi="TyponineSans Lt" w:cs="Times New Roman"/>
          <w:sz w:val="24"/>
          <w:szCs w:val="24"/>
        </w:rPr>
        <w:t xml:space="preserve">Valjana ponuda je ona koja je dostavljena u roku za dostavu ponuda, cijenom ista ili viša od procijenjene vrijednosti iz </w:t>
      </w:r>
      <w:r w:rsidR="009D749F">
        <w:rPr>
          <w:rFonts w:ascii="TyponineSans Lt" w:hAnsi="TyponineSans Lt" w:cs="Times New Roman"/>
          <w:sz w:val="24"/>
          <w:szCs w:val="24"/>
        </w:rPr>
        <w:t>točke I. ovog Poziva</w:t>
      </w:r>
      <w:r w:rsidRPr="007B1041">
        <w:rPr>
          <w:rFonts w:ascii="TyponineSans Lt" w:hAnsi="TyponineSans Lt" w:cs="Times New Roman"/>
          <w:sz w:val="24"/>
          <w:szCs w:val="24"/>
        </w:rPr>
        <w:t xml:space="preserve">, sastavljena na obrascu koji je u Prilogu </w:t>
      </w:r>
      <w:r w:rsidR="009D749F">
        <w:rPr>
          <w:rFonts w:ascii="TyponineSans Lt" w:hAnsi="TyponineSans Lt" w:cs="Times New Roman"/>
          <w:sz w:val="24"/>
          <w:szCs w:val="24"/>
        </w:rPr>
        <w:t>1</w:t>
      </w:r>
      <w:r w:rsidRPr="007B1041">
        <w:rPr>
          <w:rFonts w:ascii="TyponineSans Lt" w:hAnsi="TyponineSans Lt" w:cs="Times New Roman"/>
          <w:sz w:val="24"/>
          <w:szCs w:val="24"/>
        </w:rPr>
        <w:t xml:space="preserve">, dostavljena u zasebnoj zatvorenoj omotnici s naznakom javnog nadmetanja i </w:t>
      </w:r>
      <w:r>
        <w:rPr>
          <w:rFonts w:ascii="TyponineSans Lt" w:hAnsi="TyponineSans Lt" w:cs="Times New Roman"/>
          <w:sz w:val="24"/>
          <w:szCs w:val="24"/>
        </w:rPr>
        <w:t>životnog</w:t>
      </w:r>
      <w:r w:rsidRPr="007B1041">
        <w:rPr>
          <w:rFonts w:ascii="TyponineSans Lt" w:hAnsi="TyponineSans Lt" w:cs="Times New Roman"/>
          <w:sz w:val="24"/>
          <w:szCs w:val="24"/>
        </w:rPr>
        <w:t xml:space="preserve"> broja </w:t>
      </w:r>
      <w:r>
        <w:rPr>
          <w:rFonts w:ascii="TyponineSans Lt" w:hAnsi="TyponineSans Lt" w:cs="Times New Roman"/>
          <w:sz w:val="24"/>
          <w:szCs w:val="24"/>
        </w:rPr>
        <w:t>goveda</w:t>
      </w:r>
      <w:r w:rsidRPr="007B1041">
        <w:rPr>
          <w:rFonts w:ascii="TyponineSans Lt" w:hAnsi="TyponineSans Lt" w:cs="Times New Roman"/>
          <w:sz w:val="24"/>
          <w:szCs w:val="24"/>
        </w:rPr>
        <w:t xml:space="preserve"> za kojeg se daje ponuda.</w:t>
      </w:r>
    </w:p>
    <w:p w14:paraId="06C2A8B2" w14:textId="7DE42796" w:rsidR="00204738" w:rsidRDefault="00204738" w:rsidP="005E5730">
      <w:pPr>
        <w:spacing w:line="360" w:lineRule="auto"/>
        <w:ind w:left="180"/>
        <w:jc w:val="both"/>
        <w:rPr>
          <w:rFonts w:ascii="TyponineSans Lt" w:hAnsi="TyponineSans Lt" w:cs="Times New Roman"/>
          <w:sz w:val="24"/>
          <w:szCs w:val="24"/>
        </w:rPr>
      </w:pPr>
      <w:r w:rsidRPr="00204738">
        <w:rPr>
          <w:rFonts w:ascii="TyponineSans Lt" w:hAnsi="TyponineSans Lt" w:cs="Times New Roman"/>
          <w:sz w:val="24"/>
          <w:szCs w:val="24"/>
        </w:rPr>
        <w:t xml:space="preserve">Ukoliko ponuditelj dostavlja ponude za više predmeta prodaje, potrebno je svaku ponudu dostaviti zasebno u zatvorenoj omotnici.  </w:t>
      </w:r>
    </w:p>
    <w:p w14:paraId="498D2D9C" w14:textId="207ADDA2" w:rsidR="00204738" w:rsidRDefault="00204738" w:rsidP="005E5730">
      <w:pPr>
        <w:spacing w:line="360" w:lineRule="auto"/>
        <w:ind w:left="180"/>
        <w:jc w:val="both"/>
        <w:rPr>
          <w:rFonts w:ascii="TyponineSans Lt" w:hAnsi="TyponineSans Lt" w:cs="Times New Roman"/>
          <w:sz w:val="24"/>
          <w:szCs w:val="24"/>
        </w:rPr>
      </w:pPr>
      <w:r w:rsidRPr="00204738">
        <w:rPr>
          <w:rFonts w:ascii="TyponineSans Lt" w:hAnsi="TyponineSans Lt" w:cs="Times New Roman"/>
          <w:sz w:val="24"/>
          <w:szCs w:val="24"/>
        </w:rPr>
        <w:t xml:space="preserve">Ponuditelj smije dostaviti samo jednu ponudu po predmetu prodaje (Prilog </w:t>
      </w:r>
      <w:r w:rsidR="00330060">
        <w:rPr>
          <w:rFonts w:ascii="TyponineSans Lt" w:hAnsi="TyponineSans Lt" w:cs="Times New Roman"/>
          <w:sz w:val="24"/>
          <w:szCs w:val="24"/>
        </w:rPr>
        <w:t>1</w:t>
      </w:r>
      <w:r w:rsidRPr="00204738">
        <w:rPr>
          <w:rFonts w:ascii="TyponineSans Lt" w:hAnsi="TyponineSans Lt" w:cs="Times New Roman"/>
          <w:sz w:val="24"/>
          <w:szCs w:val="24"/>
        </w:rPr>
        <w:t>).</w:t>
      </w:r>
    </w:p>
    <w:p w14:paraId="69ECD7D9" w14:textId="41EFC49C" w:rsidR="005533A7" w:rsidRPr="005533A7" w:rsidRDefault="005533A7" w:rsidP="005533A7">
      <w:pPr>
        <w:spacing w:line="360" w:lineRule="auto"/>
        <w:ind w:left="180"/>
        <w:jc w:val="both"/>
        <w:rPr>
          <w:rFonts w:ascii="TyponineSans Lt" w:hAnsi="TyponineSans Lt" w:cs="Times New Roman"/>
          <w:sz w:val="24"/>
          <w:szCs w:val="24"/>
        </w:rPr>
      </w:pPr>
      <w:r w:rsidRPr="005533A7">
        <w:rPr>
          <w:rFonts w:ascii="TyponineSans Lt" w:hAnsi="TyponineSans Lt" w:cs="Times New Roman"/>
          <w:sz w:val="24"/>
          <w:szCs w:val="24"/>
        </w:rPr>
        <w:t xml:space="preserve">Otvaranje ponuda pred ponuditeljima </w:t>
      </w:r>
      <w:r w:rsidRPr="0060324D">
        <w:rPr>
          <w:rFonts w:ascii="TyponineSans Lt" w:hAnsi="TyponineSans Lt" w:cs="Times New Roman"/>
          <w:sz w:val="24"/>
          <w:szCs w:val="24"/>
        </w:rPr>
        <w:t xml:space="preserve">obaviti će se dana </w:t>
      </w:r>
      <w:r w:rsidR="002454C3">
        <w:rPr>
          <w:rFonts w:ascii="TyponineSans Lt" w:hAnsi="TyponineSans Lt" w:cs="Times New Roman"/>
          <w:sz w:val="24"/>
          <w:szCs w:val="24"/>
        </w:rPr>
        <w:t>2</w:t>
      </w:r>
      <w:r w:rsidR="009209F0">
        <w:rPr>
          <w:rFonts w:ascii="TyponineSans Lt" w:hAnsi="TyponineSans Lt" w:cs="Times New Roman"/>
          <w:sz w:val="24"/>
          <w:szCs w:val="24"/>
        </w:rPr>
        <w:t>2</w:t>
      </w:r>
      <w:r w:rsidR="008C1F84" w:rsidRPr="0060324D">
        <w:rPr>
          <w:rFonts w:ascii="TyponineSans Lt" w:hAnsi="TyponineSans Lt" w:cs="Times New Roman"/>
          <w:sz w:val="24"/>
          <w:szCs w:val="24"/>
        </w:rPr>
        <w:t xml:space="preserve">. </w:t>
      </w:r>
      <w:r w:rsidR="0060324D" w:rsidRPr="0060324D">
        <w:rPr>
          <w:rFonts w:ascii="TyponineSans Lt" w:hAnsi="TyponineSans Lt" w:cs="Times New Roman"/>
          <w:sz w:val="24"/>
          <w:szCs w:val="24"/>
        </w:rPr>
        <w:t>svibnja</w:t>
      </w:r>
      <w:r w:rsidR="008C1F84" w:rsidRPr="0060324D">
        <w:rPr>
          <w:rFonts w:ascii="TyponineSans Lt" w:hAnsi="TyponineSans Lt" w:cs="Times New Roman"/>
          <w:sz w:val="24"/>
          <w:szCs w:val="24"/>
        </w:rPr>
        <w:t xml:space="preserve"> </w:t>
      </w:r>
      <w:r w:rsidR="00BE0EB1" w:rsidRPr="0060324D">
        <w:rPr>
          <w:rFonts w:ascii="TyponineSans Lt" w:hAnsi="TyponineSans Lt" w:cs="Times New Roman"/>
          <w:sz w:val="24"/>
          <w:szCs w:val="24"/>
        </w:rPr>
        <w:t>2026</w:t>
      </w:r>
      <w:r w:rsidRPr="0060324D">
        <w:rPr>
          <w:rFonts w:ascii="TyponineSans Lt" w:hAnsi="TyponineSans Lt" w:cs="Times New Roman"/>
          <w:b/>
          <w:bCs/>
          <w:sz w:val="24"/>
          <w:szCs w:val="24"/>
        </w:rPr>
        <w:t>. godine u 10,00</w:t>
      </w:r>
      <w:r w:rsidRPr="0060324D">
        <w:rPr>
          <w:rFonts w:ascii="TyponineSans Lt" w:hAnsi="TyponineSans Lt" w:cs="Times New Roman"/>
          <w:sz w:val="24"/>
          <w:szCs w:val="24"/>
        </w:rPr>
        <w:t xml:space="preserve"> sati u Kopačevu, Mali Sakadaš 1, te će se utvrditi najpovoljnije ponude</w:t>
      </w:r>
      <w:r w:rsidRPr="005533A7">
        <w:rPr>
          <w:rFonts w:ascii="TyponineSans Lt" w:hAnsi="TyponineSans Lt" w:cs="Times New Roman"/>
          <w:sz w:val="24"/>
          <w:szCs w:val="24"/>
        </w:rPr>
        <w:t xml:space="preserve">. </w:t>
      </w:r>
    </w:p>
    <w:p w14:paraId="5FBBFC3B" w14:textId="03E2F75E" w:rsidR="000C7347" w:rsidRPr="000D78CC" w:rsidRDefault="000C7347" w:rsidP="005E5730">
      <w:pPr>
        <w:spacing w:line="360" w:lineRule="auto"/>
        <w:ind w:left="180"/>
        <w:jc w:val="both"/>
        <w:rPr>
          <w:rFonts w:ascii="TyponineSans Lt" w:hAnsi="TyponineSans Lt" w:cs="Times New Roman"/>
          <w:sz w:val="24"/>
          <w:szCs w:val="24"/>
        </w:rPr>
      </w:pPr>
      <w:r w:rsidRPr="000D78CC">
        <w:rPr>
          <w:rFonts w:ascii="TyponineSans Lt" w:hAnsi="TyponineSans Lt" w:cs="Times New Roman"/>
          <w:sz w:val="24"/>
          <w:szCs w:val="24"/>
        </w:rPr>
        <w:t xml:space="preserve">Plaćanje: u roku </w:t>
      </w:r>
      <w:r w:rsidR="00D143C9">
        <w:rPr>
          <w:rFonts w:ascii="TyponineSans Lt" w:hAnsi="TyponineSans Lt" w:cs="Times New Roman"/>
          <w:sz w:val="24"/>
          <w:szCs w:val="24"/>
        </w:rPr>
        <w:t>osam</w:t>
      </w:r>
      <w:r w:rsidR="0019776F" w:rsidRPr="000D78CC">
        <w:rPr>
          <w:rFonts w:ascii="TyponineSans Lt" w:hAnsi="TyponineSans Lt" w:cs="Times New Roman"/>
          <w:sz w:val="24"/>
          <w:szCs w:val="24"/>
        </w:rPr>
        <w:t xml:space="preserve"> </w:t>
      </w:r>
      <w:r w:rsidRPr="000D78CC">
        <w:rPr>
          <w:rFonts w:ascii="TyponineSans Lt" w:hAnsi="TyponineSans Lt" w:cs="Times New Roman"/>
          <w:sz w:val="24"/>
          <w:szCs w:val="24"/>
        </w:rPr>
        <w:t>(</w:t>
      </w:r>
      <w:r w:rsidR="00D143C9">
        <w:rPr>
          <w:rFonts w:ascii="TyponineSans Lt" w:hAnsi="TyponineSans Lt" w:cs="Times New Roman"/>
          <w:sz w:val="24"/>
          <w:szCs w:val="24"/>
        </w:rPr>
        <w:t>8</w:t>
      </w:r>
      <w:r w:rsidRPr="000D78CC">
        <w:rPr>
          <w:rFonts w:ascii="TyponineSans Lt" w:hAnsi="TyponineSans Lt" w:cs="Times New Roman"/>
          <w:sz w:val="24"/>
          <w:szCs w:val="24"/>
        </w:rPr>
        <w:t>) dana od dana zaključenja ugovora.</w:t>
      </w:r>
    </w:p>
    <w:p w14:paraId="1977EE55" w14:textId="0FED0E46" w:rsidR="005E5730" w:rsidRPr="000D78CC" w:rsidRDefault="000C7347" w:rsidP="00204738">
      <w:pPr>
        <w:spacing w:line="360" w:lineRule="auto"/>
        <w:ind w:left="180"/>
        <w:rPr>
          <w:rFonts w:ascii="TyponineSans Lt" w:hAnsi="TyponineSans Lt" w:cs="Times New Roman"/>
          <w:sz w:val="24"/>
          <w:szCs w:val="24"/>
        </w:rPr>
      </w:pPr>
      <w:r w:rsidRPr="000D78CC">
        <w:rPr>
          <w:rFonts w:ascii="TyponineSans Lt" w:hAnsi="TyponineSans Lt" w:cs="Times New Roman"/>
          <w:sz w:val="24"/>
          <w:szCs w:val="24"/>
        </w:rPr>
        <w:t>Isporuka: po primitku potvrde o uplaćenoj cjelokupnoj  kupoprodajnoj cijeni. Kupac je dužan snositi sve troškove u svezi prijevoza imovine.</w:t>
      </w:r>
    </w:p>
    <w:p w14:paraId="2589AE13" w14:textId="77777777" w:rsidR="000C7347" w:rsidRPr="000D78CC" w:rsidRDefault="001E2900" w:rsidP="0019776F">
      <w:pPr>
        <w:pStyle w:val="Odlomakpopisa"/>
        <w:numPr>
          <w:ilvl w:val="0"/>
          <w:numId w:val="2"/>
        </w:numPr>
        <w:spacing w:line="360" w:lineRule="auto"/>
        <w:rPr>
          <w:rFonts w:ascii="TyponineSans Lt" w:hAnsi="TyponineSans Lt" w:cs="Times New Roman"/>
          <w:sz w:val="24"/>
          <w:szCs w:val="24"/>
        </w:rPr>
      </w:pPr>
      <w:r w:rsidRPr="000D78CC">
        <w:rPr>
          <w:rFonts w:ascii="TyponineSans Lt" w:hAnsi="TyponineSans Lt" w:cs="Times New Roman"/>
          <w:sz w:val="24"/>
          <w:szCs w:val="24"/>
        </w:rPr>
        <w:t>PRAVO NA KUPNJU</w:t>
      </w:r>
    </w:p>
    <w:p w14:paraId="77F5DFFE" w14:textId="77777777" w:rsidR="00310B98" w:rsidRDefault="001E2900" w:rsidP="00AF0DE1">
      <w:pPr>
        <w:spacing w:line="360" w:lineRule="auto"/>
        <w:ind w:left="180"/>
        <w:jc w:val="both"/>
        <w:rPr>
          <w:rFonts w:ascii="TyponineSans Lt" w:hAnsi="TyponineSans Lt" w:cs="Times New Roman"/>
          <w:sz w:val="24"/>
          <w:szCs w:val="24"/>
        </w:rPr>
      </w:pPr>
      <w:r w:rsidRPr="000D78CC">
        <w:rPr>
          <w:rFonts w:ascii="TyponineSans Lt" w:hAnsi="TyponineSans Lt" w:cs="Times New Roman"/>
          <w:sz w:val="24"/>
          <w:szCs w:val="24"/>
        </w:rPr>
        <w:t xml:space="preserve">Najpovoljnijom ponudom smatrat će se ponuda ponuditelja koja zadovoljava uvjete iz natječaja i nudi najvišu ponuđenu cijenu. </w:t>
      </w:r>
    </w:p>
    <w:p w14:paraId="5A5A346D" w14:textId="77777777" w:rsidR="00491A7F" w:rsidRPr="00491A7F" w:rsidRDefault="00491A7F" w:rsidP="00491A7F">
      <w:pPr>
        <w:spacing w:line="360" w:lineRule="auto"/>
        <w:ind w:left="180"/>
        <w:jc w:val="both"/>
        <w:rPr>
          <w:rFonts w:ascii="TyponineSans Lt" w:hAnsi="TyponineSans Lt" w:cs="Times New Roman"/>
          <w:sz w:val="24"/>
          <w:szCs w:val="24"/>
        </w:rPr>
      </w:pPr>
      <w:r w:rsidRPr="00491A7F">
        <w:rPr>
          <w:rFonts w:ascii="TyponineSans Lt" w:hAnsi="TyponineSans Lt" w:cs="Times New Roman"/>
          <w:sz w:val="24"/>
          <w:szCs w:val="24"/>
        </w:rPr>
        <w:t xml:space="preserve">O izboru najpovoljnije ponude ponuditelji će biti obavješten u roku osam (8) dana od dana donošenja odluke o odabiru najpovoljnijeg ponuditelja. </w:t>
      </w:r>
    </w:p>
    <w:p w14:paraId="519A122A" w14:textId="77777777" w:rsidR="00491A7F" w:rsidRPr="00491A7F" w:rsidRDefault="00491A7F" w:rsidP="00491A7F">
      <w:pPr>
        <w:spacing w:line="360" w:lineRule="auto"/>
        <w:ind w:left="180"/>
        <w:jc w:val="both"/>
        <w:rPr>
          <w:rFonts w:ascii="TyponineSans Lt" w:hAnsi="TyponineSans Lt" w:cs="Times New Roman"/>
          <w:sz w:val="24"/>
          <w:szCs w:val="24"/>
        </w:rPr>
      </w:pPr>
      <w:r w:rsidRPr="00491A7F">
        <w:rPr>
          <w:rFonts w:ascii="TyponineSans Lt" w:hAnsi="TyponineSans Lt" w:cs="Times New Roman"/>
          <w:sz w:val="24"/>
          <w:szCs w:val="24"/>
        </w:rPr>
        <w:t xml:space="preserve">Ponuditelj koji ostvari pravo na kupnju imovine dužan je s Javnom ustanovom „Park prirode Kopački rit“ zaključiti kupoprodajni ugovor u roku od petnaest (15) dana od dana donošenja odluke o izboru najpovoljnijeg natjecatelja. </w:t>
      </w:r>
    </w:p>
    <w:p w14:paraId="1EB7A38F" w14:textId="77777777" w:rsidR="00491A7F" w:rsidRPr="00491A7F" w:rsidRDefault="00491A7F" w:rsidP="00491A7F">
      <w:pPr>
        <w:spacing w:line="360" w:lineRule="auto"/>
        <w:ind w:left="180"/>
        <w:jc w:val="both"/>
        <w:rPr>
          <w:rFonts w:ascii="TyponineSans Lt" w:hAnsi="TyponineSans Lt" w:cs="Times New Roman"/>
          <w:sz w:val="24"/>
          <w:szCs w:val="24"/>
        </w:rPr>
      </w:pPr>
      <w:r w:rsidRPr="00491A7F">
        <w:rPr>
          <w:rFonts w:ascii="TyponineSans Lt" w:hAnsi="TyponineSans Lt" w:cs="Times New Roman"/>
          <w:sz w:val="24"/>
          <w:szCs w:val="24"/>
        </w:rPr>
        <w:t xml:space="preserve">Ponuditelj s kojim je zaključen kupoprodajni ugovor dužan je u roku osam (8) dana od zaključenja ugovora isplatiti cjelokupan ugovoreni iznos kupoprodajne cijene te preuzeti imovinu što će se utvrditi zapisnički. </w:t>
      </w:r>
    </w:p>
    <w:p w14:paraId="6DE9EE61" w14:textId="77777777" w:rsidR="00EA08A4" w:rsidRPr="0060324D" w:rsidRDefault="00491A7F" w:rsidP="00491A7F">
      <w:pPr>
        <w:spacing w:line="360" w:lineRule="auto"/>
        <w:ind w:left="180"/>
        <w:jc w:val="both"/>
        <w:rPr>
          <w:rFonts w:ascii="TyponineSans Lt" w:hAnsi="TyponineSans Lt" w:cs="Times New Roman"/>
          <w:sz w:val="24"/>
          <w:szCs w:val="24"/>
        </w:rPr>
      </w:pPr>
      <w:r w:rsidRPr="00491A7F">
        <w:rPr>
          <w:rFonts w:ascii="TyponineSans Lt" w:hAnsi="TyponineSans Lt" w:cs="Times New Roman"/>
          <w:sz w:val="24"/>
          <w:szCs w:val="24"/>
        </w:rPr>
        <w:lastRenderedPageBreak/>
        <w:t xml:space="preserve">Ako najpovoljniji ponuditelj odustane od kupnje odnosno sklapanja ugovora ili ako ne uplati ugovoreni iznos u roku,  imovina će se </w:t>
      </w:r>
      <w:r w:rsidRPr="0060324D">
        <w:rPr>
          <w:rFonts w:ascii="TyponineSans Lt" w:hAnsi="TyponineSans Lt" w:cs="Times New Roman"/>
          <w:sz w:val="24"/>
          <w:szCs w:val="24"/>
        </w:rPr>
        <w:t>prodati ponuditelju čija ponuda zadovoljava uvjete iz natječaja i koji je ponudio prvu nižu cijenu od najviše ponuđene cijene.</w:t>
      </w:r>
    </w:p>
    <w:p w14:paraId="3366E9C5" w14:textId="5ABB21B4" w:rsidR="000D78CC" w:rsidRDefault="0020018A" w:rsidP="00491A7F">
      <w:pPr>
        <w:spacing w:line="360" w:lineRule="auto"/>
        <w:ind w:left="180"/>
        <w:jc w:val="both"/>
        <w:rPr>
          <w:rFonts w:ascii="TyponineSans Lt" w:hAnsi="TyponineSans Lt" w:cs="Times New Roman"/>
          <w:sz w:val="24"/>
          <w:szCs w:val="24"/>
        </w:rPr>
      </w:pPr>
      <w:r w:rsidRPr="0060324D">
        <w:rPr>
          <w:rFonts w:ascii="TyponineSans Lt" w:hAnsi="TyponineSans Lt" w:cs="Times New Roman"/>
          <w:sz w:val="24"/>
          <w:szCs w:val="24"/>
        </w:rPr>
        <w:t xml:space="preserve">Ponuda treba biti dostavljena </w:t>
      </w:r>
      <w:r w:rsidR="005533A7" w:rsidRPr="0060324D">
        <w:rPr>
          <w:rFonts w:ascii="TyponineSans Lt" w:hAnsi="TyponineSans Lt" w:cs="Times New Roman"/>
          <w:sz w:val="24"/>
          <w:szCs w:val="24"/>
        </w:rPr>
        <w:t>do</w:t>
      </w:r>
      <w:r w:rsidRPr="0060324D">
        <w:rPr>
          <w:rFonts w:ascii="TyponineSans Lt" w:hAnsi="TyponineSans Lt" w:cs="Times New Roman"/>
          <w:sz w:val="24"/>
          <w:szCs w:val="24"/>
        </w:rPr>
        <w:t xml:space="preserve"> </w:t>
      </w:r>
      <w:r w:rsidR="005533A7" w:rsidRPr="0060324D">
        <w:rPr>
          <w:rFonts w:ascii="TyponineSans Lt" w:hAnsi="TyponineSans Lt" w:cs="Times New Roman"/>
          <w:sz w:val="24"/>
          <w:szCs w:val="24"/>
        </w:rPr>
        <w:t xml:space="preserve">zadanog </w:t>
      </w:r>
      <w:r w:rsidRPr="0060324D">
        <w:rPr>
          <w:rFonts w:ascii="TyponineSans Lt" w:hAnsi="TyponineSans Lt" w:cs="Times New Roman"/>
          <w:sz w:val="24"/>
          <w:szCs w:val="24"/>
        </w:rPr>
        <w:t>rok</w:t>
      </w:r>
      <w:r w:rsidR="005533A7" w:rsidRPr="0060324D">
        <w:rPr>
          <w:rFonts w:ascii="TyponineSans Lt" w:hAnsi="TyponineSans Lt" w:cs="Times New Roman"/>
          <w:sz w:val="24"/>
          <w:szCs w:val="24"/>
        </w:rPr>
        <w:t xml:space="preserve">a, </w:t>
      </w:r>
      <w:r w:rsidR="005E5730" w:rsidRPr="0060324D">
        <w:rPr>
          <w:rFonts w:ascii="TyponineSans Lt" w:hAnsi="TyponineSans Lt" w:cs="Times New Roman"/>
          <w:sz w:val="24"/>
          <w:szCs w:val="24"/>
        </w:rPr>
        <w:t>dana</w:t>
      </w:r>
      <w:r w:rsidR="00982CCF" w:rsidRPr="0060324D">
        <w:rPr>
          <w:rFonts w:ascii="TyponineSans Lt" w:hAnsi="TyponineSans Lt" w:cs="Times New Roman"/>
          <w:sz w:val="24"/>
          <w:szCs w:val="24"/>
        </w:rPr>
        <w:t xml:space="preserve"> </w:t>
      </w:r>
      <w:r w:rsidR="002454C3">
        <w:rPr>
          <w:rFonts w:ascii="TyponineSans Lt" w:hAnsi="TyponineSans Lt" w:cs="Times New Roman"/>
          <w:sz w:val="24"/>
          <w:szCs w:val="24"/>
        </w:rPr>
        <w:t>2</w:t>
      </w:r>
      <w:r w:rsidR="009209F0">
        <w:rPr>
          <w:rFonts w:ascii="TyponineSans Lt" w:hAnsi="TyponineSans Lt" w:cs="Times New Roman"/>
          <w:sz w:val="24"/>
          <w:szCs w:val="24"/>
        </w:rPr>
        <w:t>2</w:t>
      </w:r>
      <w:r w:rsidR="00982CCF" w:rsidRPr="0060324D">
        <w:rPr>
          <w:rFonts w:ascii="TyponineSans Lt" w:hAnsi="TyponineSans Lt" w:cs="Times New Roman"/>
          <w:sz w:val="24"/>
          <w:szCs w:val="24"/>
        </w:rPr>
        <w:t>.</w:t>
      </w:r>
      <w:r w:rsidR="00326F40" w:rsidRPr="0060324D">
        <w:rPr>
          <w:rFonts w:ascii="TyponineSans Lt" w:hAnsi="TyponineSans Lt" w:cs="Times New Roman"/>
          <w:sz w:val="24"/>
          <w:szCs w:val="24"/>
        </w:rPr>
        <w:t xml:space="preserve"> </w:t>
      </w:r>
      <w:r w:rsidR="0060324D" w:rsidRPr="0060324D">
        <w:rPr>
          <w:rFonts w:ascii="TyponineSans Lt" w:hAnsi="TyponineSans Lt" w:cs="Times New Roman"/>
          <w:sz w:val="24"/>
          <w:szCs w:val="24"/>
        </w:rPr>
        <w:t>svibnja</w:t>
      </w:r>
      <w:r w:rsidR="00982CCF" w:rsidRPr="0060324D">
        <w:rPr>
          <w:rFonts w:ascii="TyponineSans Lt" w:hAnsi="TyponineSans Lt" w:cs="Times New Roman"/>
          <w:sz w:val="24"/>
          <w:szCs w:val="24"/>
        </w:rPr>
        <w:t xml:space="preserve"> </w:t>
      </w:r>
      <w:r w:rsidR="00BE0EB1" w:rsidRPr="0060324D">
        <w:rPr>
          <w:rFonts w:ascii="TyponineSans Lt" w:hAnsi="TyponineSans Lt" w:cs="Times New Roman"/>
          <w:sz w:val="24"/>
          <w:szCs w:val="24"/>
        </w:rPr>
        <w:t>2026</w:t>
      </w:r>
      <w:r w:rsidR="005E5730" w:rsidRPr="0060324D">
        <w:rPr>
          <w:rFonts w:ascii="TyponineSans Lt" w:hAnsi="TyponineSans Lt" w:cs="Times New Roman"/>
          <w:b/>
          <w:bCs/>
          <w:sz w:val="24"/>
          <w:szCs w:val="24"/>
        </w:rPr>
        <w:t>. godine</w:t>
      </w:r>
      <w:r w:rsidR="005533A7" w:rsidRPr="0060324D">
        <w:rPr>
          <w:rFonts w:ascii="TyponineSans Lt" w:hAnsi="TyponineSans Lt" w:cs="Times New Roman"/>
          <w:b/>
          <w:bCs/>
          <w:sz w:val="24"/>
          <w:szCs w:val="24"/>
        </w:rPr>
        <w:t xml:space="preserve">, </w:t>
      </w:r>
      <w:r w:rsidR="005E5730" w:rsidRPr="0060324D">
        <w:rPr>
          <w:rFonts w:ascii="TyponineSans Lt" w:hAnsi="TyponineSans Lt" w:cs="Times New Roman"/>
          <w:sz w:val="24"/>
          <w:szCs w:val="24"/>
        </w:rPr>
        <w:t xml:space="preserve"> </w:t>
      </w:r>
      <w:r w:rsidR="005533A7" w:rsidRPr="0060324D">
        <w:rPr>
          <w:rFonts w:ascii="TyponineSans Lt" w:hAnsi="TyponineSans Lt" w:cs="Times New Roman"/>
          <w:b/>
          <w:bCs/>
          <w:sz w:val="24"/>
          <w:szCs w:val="24"/>
        </w:rPr>
        <w:t>10</w:t>
      </w:r>
      <w:r w:rsidR="00EA08A4" w:rsidRPr="0060324D">
        <w:rPr>
          <w:rFonts w:ascii="TyponineSans Lt" w:hAnsi="TyponineSans Lt" w:cs="Times New Roman"/>
          <w:b/>
          <w:bCs/>
          <w:sz w:val="24"/>
          <w:szCs w:val="24"/>
        </w:rPr>
        <w:t xml:space="preserve"> h</w:t>
      </w:r>
      <w:r w:rsidR="005E5730" w:rsidRPr="0060324D">
        <w:rPr>
          <w:rFonts w:ascii="TyponineSans Lt" w:hAnsi="TyponineSans Lt" w:cs="Times New Roman"/>
          <w:sz w:val="24"/>
          <w:szCs w:val="24"/>
        </w:rPr>
        <w:t xml:space="preserve"> </w:t>
      </w:r>
      <w:r w:rsidRPr="0060324D">
        <w:rPr>
          <w:rFonts w:ascii="TyponineSans Lt" w:hAnsi="TyponineSans Lt" w:cs="Times New Roman"/>
          <w:sz w:val="24"/>
          <w:szCs w:val="24"/>
        </w:rPr>
        <w:t>neposredno ili putem pošte n</w:t>
      </w:r>
      <w:r w:rsidR="00237081" w:rsidRPr="0060324D">
        <w:rPr>
          <w:rFonts w:ascii="TyponineSans Lt" w:hAnsi="TyponineSans Lt" w:cs="Times New Roman"/>
          <w:sz w:val="24"/>
          <w:szCs w:val="24"/>
        </w:rPr>
        <w:t>a</w:t>
      </w:r>
      <w:r w:rsidRPr="0060324D">
        <w:rPr>
          <w:rFonts w:ascii="TyponineSans Lt" w:hAnsi="TyponineSans Lt" w:cs="Times New Roman"/>
          <w:sz w:val="24"/>
          <w:szCs w:val="24"/>
        </w:rPr>
        <w:t xml:space="preserve"> a</w:t>
      </w:r>
      <w:r w:rsidR="00237081" w:rsidRPr="0060324D">
        <w:rPr>
          <w:rFonts w:ascii="TyponineSans Lt" w:hAnsi="TyponineSans Lt" w:cs="Times New Roman"/>
          <w:sz w:val="24"/>
          <w:szCs w:val="24"/>
        </w:rPr>
        <w:t>dresu:</w:t>
      </w:r>
    </w:p>
    <w:p w14:paraId="640A7B63" w14:textId="2106B670" w:rsidR="005E5730" w:rsidRDefault="00237081" w:rsidP="005E5730">
      <w:pPr>
        <w:pStyle w:val="Naslov"/>
        <w:spacing w:line="360" w:lineRule="auto"/>
        <w:jc w:val="center"/>
        <w:rPr>
          <w:rFonts w:ascii="TyponineSans Lt" w:hAnsi="TyponineSans Lt" w:cs="Times New Roman"/>
          <w:b/>
          <w:bCs/>
          <w:sz w:val="24"/>
          <w:szCs w:val="24"/>
        </w:rPr>
      </w:pPr>
      <w:r w:rsidRPr="000D78CC">
        <w:rPr>
          <w:rFonts w:ascii="TyponineSans Lt" w:hAnsi="TyponineSans Lt" w:cs="Times New Roman"/>
          <w:b/>
          <w:bCs/>
          <w:sz w:val="24"/>
          <w:szCs w:val="24"/>
        </w:rPr>
        <w:t>Javna ustanova Park prirode Kopački rit, Mali Sakadaš 1, Kopačevo</w:t>
      </w:r>
      <w:r w:rsidR="00682757">
        <w:rPr>
          <w:rFonts w:ascii="TyponineSans Lt" w:hAnsi="TyponineSans Lt" w:cs="Times New Roman"/>
          <w:b/>
          <w:bCs/>
          <w:sz w:val="24"/>
          <w:szCs w:val="24"/>
        </w:rPr>
        <w:t>,</w:t>
      </w:r>
      <w:r w:rsidRPr="000D78CC">
        <w:rPr>
          <w:rFonts w:ascii="TyponineSans Lt" w:hAnsi="TyponineSans Lt" w:cs="Times New Roman"/>
          <w:b/>
          <w:bCs/>
          <w:sz w:val="24"/>
          <w:szCs w:val="24"/>
        </w:rPr>
        <w:t xml:space="preserve"> 31327 Bilje s naznakom:</w:t>
      </w:r>
    </w:p>
    <w:p w14:paraId="52170D86" w14:textId="38BA7440" w:rsidR="005E5730" w:rsidRDefault="00040A46" w:rsidP="000D78CC">
      <w:pPr>
        <w:spacing w:line="360" w:lineRule="auto"/>
        <w:ind w:left="180"/>
        <w:jc w:val="center"/>
        <w:rPr>
          <w:rFonts w:ascii="TyponineSans Lt" w:hAnsi="TyponineSans Lt" w:cs="Times New Roman"/>
          <w:b/>
          <w:bCs/>
          <w:sz w:val="24"/>
          <w:szCs w:val="24"/>
        </w:rPr>
      </w:pPr>
      <w:r w:rsidRPr="000D78CC">
        <w:rPr>
          <w:rFonts w:ascii="TyponineSans Lt" w:hAnsi="TyponineSans Lt" w:cs="Times New Roman"/>
          <w:b/>
          <w:bCs/>
          <w:sz w:val="24"/>
          <w:szCs w:val="24"/>
        </w:rPr>
        <w:t xml:space="preserve">NE OTVARAJ-za natječaj za prodaju </w:t>
      </w:r>
      <w:r w:rsidR="00310B98">
        <w:rPr>
          <w:rFonts w:ascii="TyponineSans Lt" w:hAnsi="TyponineSans Lt" w:cs="Times New Roman"/>
          <w:b/>
          <w:bCs/>
          <w:sz w:val="24"/>
          <w:szCs w:val="24"/>
        </w:rPr>
        <w:t>goveda</w:t>
      </w:r>
      <w:r w:rsidRPr="000D78CC">
        <w:rPr>
          <w:rFonts w:ascii="TyponineSans Lt" w:hAnsi="TyponineSans Lt" w:cs="Times New Roman"/>
          <w:b/>
          <w:bCs/>
          <w:sz w:val="24"/>
          <w:szCs w:val="24"/>
        </w:rPr>
        <w:t xml:space="preserve"> u vlasništvu JU PP Kopački rit_________________ </w:t>
      </w:r>
    </w:p>
    <w:p w14:paraId="562C5628" w14:textId="7D328DB4" w:rsidR="000D78CC" w:rsidRPr="00EA08A4" w:rsidRDefault="005E5730" w:rsidP="00EA08A4">
      <w:pPr>
        <w:spacing w:line="360" w:lineRule="auto"/>
        <w:ind w:left="180"/>
        <w:jc w:val="center"/>
        <w:rPr>
          <w:rFonts w:ascii="TyponineSans Lt" w:hAnsi="TyponineSans Lt" w:cs="Times New Roman"/>
          <w:b/>
          <w:bCs/>
          <w:sz w:val="24"/>
          <w:szCs w:val="24"/>
        </w:rPr>
      </w:pPr>
      <w:r>
        <w:rPr>
          <w:rFonts w:ascii="TyponineSans Lt" w:hAnsi="TyponineSans Lt" w:cs="Times New Roman"/>
          <w:b/>
          <w:bCs/>
          <w:sz w:val="24"/>
          <w:szCs w:val="24"/>
        </w:rPr>
        <w:t>(</w:t>
      </w:r>
      <w:r w:rsidR="00040A46" w:rsidRPr="000D78CC">
        <w:rPr>
          <w:rFonts w:ascii="TyponineSans Lt" w:hAnsi="TyponineSans Lt" w:cs="Times New Roman"/>
          <w:b/>
          <w:bCs/>
          <w:sz w:val="24"/>
          <w:szCs w:val="24"/>
        </w:rPr>
        <w:t xml:space="preserve">navesti </w:t>
      </w:r>
      <w:r>
        <w:rPr>
          <w:rFonts w:ascii="TyponineSans Lt" w:hAnsi="TyponineSans Lt" w:cs="Times New Roman"/>
          <w:b/>
          <w:bCs/>
          <w:sz w:val="24"/>
          <w:szCs w:val="24"/>
        </w:rPr>
        <w:t>naziv i životni broj goveda</w:t>
      </w:r>
      <w:r w:rsidR="00040A46" w:rsidRPr="000D78CC">
        <w:rPr>
          <w:rFonts w:ascii="TyponineSans Lt" w:hAnsi="TyponineSans Lt" w:cs="Times New Roman"/>
          <w:b/>
          <w:bCs/>
          <w:sz w:val="24"/>
          <w:szCs w:val="24"/>
        </w:rPr>
        <w:t xml:space="preserve"> za koju se ponuda dostavlja)</w:t>
      </w:r>
    </w:p>
    <w:p w14:paraId="7DF219D0" w14:textId="7D22A0AC" w:rsidR="00237081" w:rsidRPr="005533A7" w:rsidRDefault="00040A46" w:rsidP="00AF0DE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yponineSans Lt" w:hAnsi="TyponineSans Lt" w:cs="Times New Roman"/>
          <w:sz w:val="24"/>
          <w:szCs w:val="24"/>
        </w:rPr>
      </w:pPr>
      <w:r w:rsidRPr="005533A7">
        <w:rPr>
          <w:rFonts w:ascii="TyponineSans Lt" w:hAnsi="TyponineSans Lt" w:cs="Times New Roman"/>
          <w:sz w:val="24"/>
          <w:szCs w:val="24"/>
        </w:rPr>
        <w:t xml:space="preserve">Predmetna imovina se može razgledati i dobiti sve informacije </w:t>
      </w:r>
      <w:r w:rsidR="005E5730" w:rsidRPr="005533A7">
        <w:rPr>
          <w:rFonts w:ascii="TyponineSans Lt" w:hAnsi="TyponineSans Lt" w:cs="Times New Roman"/>
          <w:sz w:val="24"/>
          <w:szCs w:val="24"/>
        </w:rPr>
        <w:t>o</w:t>
      </w:r>
      <w:r w:rsidRPr="005533A7">
        <w:rPr>
          <w:rFonts w:ascii="TyponineSans Lt" w:hAnsi="TyponineSans Lt" w:cs="Times New Roman"/>
          <w:sz w:val="24"/>
          <w:szCs w:val="24"/>
        </w:rPr>
        <w:t xml:space="preserve"> prodaj</w:t>
      </w:r>
      <w:r w:rsidR="005E5730" w:rsidRPr="005533A7">
        <w:rPr>
          <w:rFonts w:ascii="TyponineSans Lt" w:hAnsi="TyponineSans Lt" w:cs="Times New Roman"/>
          <w:sz w:val="24"/>
          <w:szCs w:val="24"/>
        </w:rPr>
        <w:t>i</w:t>
      </w:r>
      <w:r w:rsidRPr="005533A7">
        <w:rPr>
          <w:rFonts w:ascii="TyponineSans Lt" w:hAnsi="TyponineSans Lt" w:cs="Times New Roman"/>
          <w:sz w:val="24"/>
          <w:szCs w:val="24"/>
        </w:rPr>
        <w:t xml:space="preserve"> u Parku prirode</w:t>
      </w:r>
      <w:r w:rsidR="00EA1227" w:rsidRPr="005533A7">
        <w:rPr>
          <w:rFonts w:ascii="TyponineSans Lt" w:hAnsi="TyponineSans Lt" w:cs="Times New Roman"/>
          <w:sz w:val="24"/>
          <w:szCs w:val="24"/>
        </w:rPr>
        <w:t xml:space="preserve"> Kopački rit</w:t>
      </w:r>
      <w:r w:rsidRPr="005533A7">
        <w:rPr>
          <w:rFonts w:ascii="TyponineSans Lt" w:hAnsi="TyponineSans Lt" w:cs="Times New Roman"/>
          <w:sz w:val="24"/>
          <w:szCs w:val="24"/>
        </w:rPr>
        <w:t xml:space="preserve"> </w:t>
      </w:r>
      <w:r w:rsidR="00EA1227" w:rsidRPr="005533A7">
        <w:rPr>
          <w:rFonts w:ascii="TyponineSans Lt" w:hAnsi="TyponineSans Lt" w:cs="Times New Roman"/>
          <w:sz w:val="24"/>
          <w:szCs w:val="24"/>
        </w:rPr>
        <w:t>, Mali Sakadaš 1, Kopačevo,</w:t>
      </w:r>
      <w:r w:rsidR="00682757" w:rsidRPr="005533A7">
        <w:rPr>
          <w:rFonts w:ascii="TyponineSans Lt" w:hAnsi="TyponineSans Lt" w:cs="Times New Roman"/>
          <w:sz w:val="24"/>
          <w:szCs w:val="24"/>
        </w:rPr>
        <w:t xml:space="preserve"> </w:t>
      </w:r>
      <w:r w:rsidR="00EA1227" w:rsidRPr="005533A7">
        <w:rPr>
          <w:rFonts w:ascii="TyponineSans Lt" w:hAnsi="TyponineSans Lt" w:cs="Times New Roman"/>
          <w:sz w:val="24"/>
          <w:szCs w:val="24"/>
        </w:rPr>
        <w:t xml:space="preserve">31327 Bilje, svaki radni dan u vremenu od </w:t>
      </w:r>
      <w:r w:rsidR="005E5730" w:rsidRPr="005533A7">
        <w:rPr>
          <w:rFonts w:ascii="TyponineSans Lt" w:hAnsi="TyponineSans Lt" w:cs="Times New Roman"/>
          <w:sz w:val="24"/>
          <w:szCs w:val="24"/>
        </w:rPr>
        <w:t>8</w:t>
      </w:r>
      <w:r w:rsidR="00EA1227" w:rsidRPr="005533A7">
        <w:rPr>
          <w:rFonts w:ascii="TyponineSans Lt" w:hAnsi="TyponineSans Lt" w:cs="Times New Roman"/>
          <w:sz w:val="24"/>
          <w:szCs w:val="24"/>
        </w:rPr>
        <w:t>:00 do 1</w:t>
      </w:r>
      <w:r w:rsidR="005533A7">
        <w:rPr>
          <w:rFonts w:ascii="TyponineSans Lt" w:hAnsi="TyponineSans Lt" w:cs="Times New Roman"/>
          <w:sz w:val="24"/>
          <w:szCs w:val="24"/>
        </w:rPr>
        <w:t>4</w:t>
      </w:r>
      <w:r w:rsidR="00EA1227" w:rsidRPr="005533A7">
        <w:rPr>
          <w:rFonts w:ascii="TyponineSans Lt" w:hAnsi="TyponineSans Lt" w:cs="Times New Roman"/>
          <w:sz w:val="24"/>
          <w:szCs w:val="24"/>
        </w:rPr>
        <w:t>:00 ili na broj telefona na broj</w:t>
      </w:r>
      <w:r w:rsidR="00BF7788" w:rsidRPr="005533A7">
        <w:rPr>
          <w:rFonts w:ascii="TyponineSans Lt" w:hAnsi="TyponineSans Lt" w:cs="Times New Roman"/>
          <w:sz w:val="24"/>
          <w:szCs w:val="24"/>
        </w:rPr>
        <w:t xml:space="preserve"> 0</w:t>
      </w:r>
      <w:r w:rsidR="005E5730" w:rsidRPr="005533A7">
        <w:rPr>
          <w:rFonts w:ascii="TyponineSans Lt" w:hAnsi="TyponineSans Lt" w:cs="Times New Roman"/>
          <w:sz w:val="24"/>
          <w:szCs w:val="24"/>
        </w:rPr>
        <w:t>31</w:t>
      </w:r>
      <w:r w:rsidR="00BF7788" w:rsidRPr="005533A7">
        <w:rPr>
          <w:rFonts w:ascii="TyponineSans Lt" w:hAnsi="TyponineSans Lt" w:cs="Times New Roman"/>
          <w:sz w:val="24"/>
          <w:szCs w:val="24"/>
        </w:rPr>
        <w:t>/</w:t>
      </w:r>
      <w:r w:rsidR="005E5730" w:rsidRPr="005533A7">
        <w:rPr>
          <w:rFonts w:ascii="TyponineSans Lt" w:hAnsi="TyponineSans Lt" w:cs="Times New Roman"/>
          <w:sz w:val="24"/>
          <w:szCs w:val="24"/>
        </w:rPr>
        <w:t>285</w:t>
      </w:r>
      <w:r w:rsidR="00682757" w:rsidRPr="005533A7">
        <w:rPr>
          <w:rFonts w:ascii="TyponineSans Lt" w:hAnsi="TyponineSans Lt" w:cs="Times New Roman"/>
          <w:sz w:val="24"/>
          <w:szCs w:val="24"/>
        </w:rPr>
        <w:t>-</w:t>
      </w:r>
      <w:r w:rsidR="005E5730" w:rsidRPr="005533A7">
        <w:rPr>
          <w:rFonts w:ascii="TyponineSans Lt" w:hAnsi="TyponineSans Lt" w:cs="Times New Roman"/>
          <w:sz w:val="24"/>
          <w:szCs w:val="24"/>
        </w:rPr>
        <w:t>391</w:t>
      </w:r>
      <w:r w:rsidR="00BF7788" w:rsidRPr="005533A7">
        <w:rPr>
          <w:rFonts w:ascii="TyponineSans Lt" w:hAnsi="TyponineSans Lt" w:cs="Times New Roman"/>
          <w:sz w:val="24"/>
          <w:szCs w:val="24"/>
        </w:rPr>
        <w:t xml:space="preserve"> </w:t>
      </w:r>
      <w:r w:rsidR="005E5730" w:rsidRPr="005533A7">
        <w:rPr>
          <w:rFonts w:ascii="TyponineSans Lt" w:hAnsi="TyponineSans Lt" w:cs="Times New Roman"/>
          <w:sz w:val="24"/>
          <w:szCs w:val="24"/>
        </w:rPr>
        <w:t>Sonja Kučera</w:t>
      </w:r>
      <w:r w:rsidR="00BF7788" w:rsidRPr="005533A7">
        <w:rPr>
          <w:rFonts w:ascii="TyponineSans Lt" w:hAnsi="TyponineSans Lt" w:cs="Times New Roman"/>
          <w:sz w:val="24"/>
          <w:szCs w:val="24"/>
        </w:rPr>
        <w:t>.</w:t>
      </w:r>
    </w:p>
    <w:p w14:paraId="4BD5463C" w14:textId="77777777" w:rsidR="00BF7788" w:rsidRPr="005533A7" w:rsidRDefault="00BF7788" w:rsidP="00AF0DE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yponineSans Lt" w:hAnsi="TyponineSans Lt" w:cs="Times New Roman"/>
          <w:sz w:val="24"/>
          <w:szCs w:val="24"/>
        </w:rPr>
      </w:pPr>
      <w:r w:rsidRPr="005533A7">
        <w:rPr>
          <w:rFonts w:ascii="TyponineSans Lt" w:hAnsi="TyponineSans Lt" w:cs="Times New Roman"/>
          <w:sz w:val="24"/>
          <w:szCs w:val="24"/>
        </w:rPr>
        <w:t xml:space="preserve">Javna ustanova Park </w:t>
      </w:r>
      <w:r w:rsidR="007D4DB1" w:rsidRPr="005533A7">
        <w:rPr>
          <w:rFonts w:ascii="TyponineSans Lt" w:hAnsi="TyponineSans Lt" w:cs="Times New Roman"/>
          <w:sz w:val="24"/>
          <w:szCs w:val="24"/>
        </w:rPr>
        <w:t xml:space="preserve"> prirode Kopački rit zadržava pravo odustajanja od prodaje nakon provedenog nadmetanja i pri tomu ne snosi nikakvu odgovornost prema sudionicima javnog nadmetanja, niti mora objasniti razlog odustanka.</w:t>
      </w:r>
    </w:p>
    <w:p w14:paraId="4FF4476F" w14:textId="77777777" w:rsidR="003F64B1" w:rsidRDefault="003F64B1" w:rsidP="00AF0DE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yponineSans Lt" w:hAnsi="TyponineSans Lt"/>
          <w:sz w:val="24"/>
          <w:szCs w:val="24"/>
        </w:rPr>
      </w:pPr>
      <w:r w:rsidRPr="005533A7">
        <w:rPr>
          <w:rFonts w:ascii="TyponineSans Lt" w:hAnsi="TyponineSans Lt"/>
          <w:color w:val="000000" w:themeColor="text1"/>
          <w:sz w:val="24"/>
          <w:szCs w:val="24"/>
        </w:rPr>
        <w:t>Podnošenjem prijave na javni</w:t>
      </w:r>
      <w:r w:rsidRPr="003F64B1">
        <w:rPr>
          <w:rFonts w:ascii="TyponineSans Lt" w:hAnsi="TyponineSans Lt"/>
          <w:color w:val="000000" w:themeColor="text1"/>
          <w:sz w:val="24"/>
          <w:szCs w:val="24"/>
        </w:rPr>
        <w:t xml:space="preserve"> natječaj, ponuditelji daju izričitu </w:t>
      </w:r>
      <w:r w:rsidRPr="003F64B1">
        <w:rPr>
          <w:rFonts w:ascii="TyponineSans Lt" w:hAnsi="TyponineSans Lt"/>
          <w:sz w:val="24"/>
          <w:szCs w:val="24"/>
        </w:rPr>
        <w:t>suglasnost da JUPP Kopački rit može prikupljati, koristiti i dalje obrađivati njihove podatke u svrhu provedbe ovog javnog natječajnog postupka suglasno važećim propisima o zaštiti osobnih podataka.</w:t>
      </w:r>
    </w:p>
    <w:p w14:paraId="47D1F391" w14:textId="77777777" w:rsidR="000F7768" w:rsidRPr="003F64B1" w:rsidRDefault="000F7768" w:rsidP="000F7768">
      <w:pPr>
        <w:pStyle w:val="Odlomakpopisa"/>
        <w:spacing w:line="360" w:lineRule="auto"/>
        <w:ind w:left="900"/>
        <w:jc w:val="both"/>
        <w:rPr>
          <w:rFonts w:ascii="TyponineSans Lt" w:hAnsi="TyponineSans Lt"/>
          <w:sz w:val="24"/>
          <w:szCs w:val="24"/>
        </w:rPr>
      </w:pPr>
    </w:p>
    <w:p w14:paraId="1085EBD8" w14:textId="0EB10A22" w:rsidR="00264955" w:rsidRDefault="000F7768" w:rsidP="000F7768">
      <w:pPr>
        <w:spacing w:line="360" w:lineRule="auto"/>
        <w:ind w:left="180"/>
        <w:jc w:val="right"/>
        <w:rPr>
          <w:rFonts w:ascii="TyponineSans Lt" w:hAnsi="TyponineSans Lt" w:cs="Times New Roman"/>
          <w:sz w:val="24"/>
          <w:szCs w:val="24"/>
        </w:rPr>
      </w:pPr>
      <w:r w:rsidRPr="000F7768">
        <w:rPr>
          <w:rFonts w:ascii="TyponineSans Lt" w:hAnsi="TyponineSans Lt" w:cs="Times New Roman"/>
          <w:sz w:val="24"/>
          <w:szCs w:val="24"/>
        </w:rPr>
        <w:t>Javna ustanova „Park prirode Kopački rit“</w:t>
      </w:r>
    </w:p>
    <w:p w14:paraId="3060A05F" w14:textId="77777777" w:rsidR="000F7768" w:rsidRDefault="000F7768" w:rsidP="000F7768">
      <w:pPr>
        <w:spacing w:line="360" w:lineRule="auto"/>
        <w:ind w:left="180"/>
        <w:jc w:val="right"/>
        <w:rPr>
          <w:rFonts w:ascii="TyponineSans Lt" w:hAnsi="TyponineSans Lt" w:cs="Times New Roman"/>
          <w:sz w:val="24"/>
          <w:szCs w:val="24"/>
        </w:rPr>
      </w:pPr>
    </w:p>
    <w:p w14:paraId="62F88DD8" w14:textId="77777777" w:rsidR="000F7768" w:rsidRDefault="000F7768" w:rsidP="000F7768">
      <w:pPr>
        <w:ind w:left="720"/>
        <w:jc w:val="right"/>
        <w:rPr>
          <w:rFonts w:ascii="TyponineSans Lt" w:hAnsi="TyponineSans Lt"/>
        </w:rPr>
      </w:pPr>
    </w:p>
    <w:p w14:paraId="57A07EFF" w14:textId="77777777" w:rsidR="000F7768" w:rsidRDefault="000F7768" w:rsidP="000F7768">
      <w:pPr>
        <w:ind w:left="720"/>
        <w:jc w:val="right"/>
        <w:rPr>
          <w:rFonts w:ascii="TyponineSans Lt" w:hAnsi="TyponineSans Lt"/>
        </w:rPr>
      </w:pPr>
    </w:p>
    <w:p w14:paraId="5E5B1959" w14:textId="77777777" w:rsidR="000F7768" w:rsidRDefault="000F7768" w:rsidP="000F7768">
      <w:pPr>
        <w:ind w:left="720"/>
        <w:jc w:val="right"/>
        <w:rPr>
          <w:rFonts w:ascii="TyponineSans Lt" w:hAnsi="TyponineSans Lt"/>
        </w:rPr>
      </w:pPr>
    </w:p>
    <w:p w14:paraId="59CB7FF1" w14:textId="77777777" w:rsidR="000F7768" w:rsidRDefault="000F7768" w:rsidP="000F7768">
      <w:pPr>
        <w:ind w:left="720"/>
        <w:jc w:val="right"/>
        <w:rPr>
          <w:rFonts w:ascii="TyponineSans Lt" w:hAnsi="TyponineSans Lt"/>
        </w:rPr>
      </w:pPr>
    </w:p>
    <w:p w14:paraId="405B3184" w14:textId="77777777" w:rsidR="000F7768" w:rsidRDefault="000F7768" w:rsidP="000F7768">
      <w:pPr>
        <w:ind w:left="720"/>
        <w:jc w:val="right"/>
        <w:rPr>
          <w:rFonts w:ascii="TyponineSans Lt" w:hAnsi="TyponineSans Lt"/>
        </w:rPr>
      </w:pPr>
    </w:p>
    <w:p w14:paraId="3778B601" w14:textId="77777777" w:rsidR="000F7768" w:rsidRDefault="000F7768" w:rsidP="000F7768">
      <w:pPr>
        <w:ind w:left="720"/>
        <w:jc w:val="right"/>
        <w:rPr>
          <w:rFonts w:ascii="TyponineSans Lt" w:hAnsi="TyponineSans Lt"/>
        </w:rPr>
      </w:pPr>
    </w:p>
    <w:p w14:paraId="54BD9E63" w14:textId="1B788038" w:rsidR="000F7768" w:rsidRPr="00F03426" w:rsidRDefault="00F206FB" w:rsidP="000F7768">
      <w:pPr>
        <w:jc w:val="right"/>
        <w:rPr>
          <w:rFonts w:ascii="TyponineSans Lt" w:hAnsi="TyponineSans Lt"/>
          <w:sz w:val="24"/>
          <w:szCs w:val="24"/>
        </w:rPr>
      </w:pPr>
      <w:r>
        <w:rPr>
          <w:rFonts w:ascii="TyponineSans Lt" w:hAnsi="TyponineSans Lt"/>
          <w:sz w:val="24"/>
          <w:szCs w:val="24"/>
        </w:rPr>
        <w:lastRenderedPageBreak/>
        <w:t>PRILOG 1</w:t>
      </w:r>
    </w:p>
    <w:p w14:paraId="0972143C" w14:textId="77777777" w:rsidR="000F7768" w:rsidRPr="00F03426" w:rsidRDefault="000F7768" w:rsidP="000F7768">
      <w:pPr>
        <w:rPr>
          <w:rFonts w:ascii="TyponineSans Lt" w:hAnsi="TyponineSans Lt" w:cs="Calibri"/>
          <w:b/>
          <w:sz w:val="24"/>
          <w:szCs w:val="24"/>
        </w:rPr>
      </w:pPr>
      <w:r w:rsidRPr="00F03426">
        <w:rPr>
          <w:rFonts w:ascii="TyponineSans Lt" w:hAnsi="TyponineSans Lt" w:cs="Calibri"/>
          <w:b/>
          <w:sz w:val="24"/>
          <w:szCs w:val="24"/>
        </w:rPr>
        <w:t>Ime i prezime:</w:t>
      </w:r>
    </w:p>
    <w:p w14:paraId="5184303A" w14:textId="67DE532C" w:rsidR="000F7768" w:rsidRPr="00F03426" w:rsidRDefault="000F7768" w:rsidP="000F7768">
      <w:pPr>
        <w:rPr>
          <w:rFonts w:ascii="TyponineSans Lt" w:hAnsi="TyponineSans Lt" w:cs="Calibri"/>
          <w:b/>
          <w:sz w:val="24"/>
          <w:szCs w:val="24"/>
        </w:rPr>
      </w:pPr>
      <w:r w:rsidRPr="00F03426">
        <w:rPr>
          <w:rFonts w:ascii="TyponineSans Lt" w:hAnsi="TyponineSans Lt" w:cs="Calibri"/>
          <w:b/>
          <w:sz w:val="24"/>
          <w:szCs w:val="24"/>
        </w:rPr>
        <w:t>OIB:</w:t>
      </w:r>
    </w:p>
    <w:p w14:paraId="787EF438" w14:textId="77777777" w:rsidR="000F7768" w:rsidRPr="00F03426" w:rsidRDefault="000F7768" w:rsidP="000F7768">
      <w:pPr>
        <w:rPr>
          <w:rFonts w:ascii="TyponineSans Lt" w:hAnsi="TyponineSans Lt" w:cs="Calibri"/>
          <w:b/>
          <w:sz w:val="24"/>
          <w:szCs w:val="24"/>
        </w:rPr>
      </w:pPr>
      <w:r w:rsidRPr="00F03426">
        <w:rPr>
          <w:rFonts w:ascii="TyponineSans Lt" w:hAnsi="TyponineSans Lt" w:cs="Calibri"/>
          <w:b/>
          <w:sz w:val="24"/>
          <w:szCs w:val="24"/>
        </w:rPr>
        <w:t>Adresa:</w:t>
      </w:r>
    </w:p>
    <w:p w14:paraId="22CC5321" w14:textId="313B84C6" w:rsidR="000F7768" w:rsidRPr="00F03426" w:rsidRDefault="005E5730" w:rsidP="00863E91">
      <w:pPr>
        <w:rPr>
          <w:rFonts w:ascii="TyponineSans Lt" w:hAnsi="TyponineSans Lt" w:cs="Calibri"/>
          <w:b/>
          <w:sz w:val="24"/>
          <w:szCs w:val="24"/>
        </w:rPr>
      </w:pPr>
      <w:r w:rsidRPr="00F03426">
        <w:rPr>
          <w:rFonts w:ascii="TyponineSans Lt" w:hAnsi="TyponineSans Lt" w:cs="Calibri"/>
          <w:b/>
          <w:sz w:val="24"/>
          <w:szCs w:val="24"/>
        </w:rPr>
        <w:t>Kontakt telefon:</w:t>
      </w:r>
    </w:p>
    <w:p w14:paraId="38F1FD75" w14:textId="77777777" w:rsidR="00F03426" w:rsidRDefault="00F03426" w:rsidP="00F03426">
      <w:pPr>
        <w:spacing w:after="0"/>
        <w:jc w:val="center"/>
        <w:rPr>
          <w:rFonts w:ascii="TyponineSans Lt" w:hAnsi="TyponineSans Lt" w:cs="Calibri"/>
          <w:b/>
          <w:sz w:val="24"/>
          <w:szCs w:val="24"/>
        </w:rPr>
      </w:pPr>
    </w:p>
    <w:p w14:paraId="771CBF7A" w14:textId="77777777" w:rsidR="000F7768" w:rsidRPr="00F03426" w:rsidRDefault="000F7768" w:rsidP="000F7768">
      <w:pPr>
        <w:rPr>
          <w:rFonts w:ascii="TyponineSans Lt" w:hAnsi="TyponineSans Lt" w:cs="Calibri"/>
          <w:b/>
          <w:sz w:val="24"/>
          <w:szCs w:val="24"/>
        </w:rPr>
      </w:pPr>
    </w:p>
    <w:p w14:paraId="24EAB4BE" w14:textId="1AD8889C" w:rsidR="000F7768" w:rsidRPr="00F03426" w:rsidRDefault="000F7768" w:rsidP="000F7768">
      <w:pPr>
        <w:rPr>
          <w:rFonts w:ascii="TyponineSans Lt" w:hAnsi="TyponineSans Lt" w:cs="Calibri"/>
          <w:b/>
          <w:sz w:val="24"/>
          <w:szCs w:val="24"/>
        </w:rPr>
      </w:pPr>
      <w:r w:rsidRPr="00F03426">
        <w:rPr>
          <w:rFonts w:ascii="TyponineSans Lt" w:hAnsi="TyponineSans Lt" w:cs="Calibri"/>
          <w:b/>
          <w:sz w:val="24"/>
          <w:szCs w:val="24"/>
        </w:rPr>
        <w:t>Predmet: PONUDA - „Javn</w:t>
      </w:r>
      <w:r w:rsidR="00F03426">
        <w:rPr>
          <w:rFonts w:ascii="TyponineSans Lt" w:hAnsi="TyponineSans Lt" w:cs="Calibri"/>
          <w:b/>
          <w:sz w:val="24"/>
          <w:szCs w:val="24"/>
        </w:rPr>
        <w:t xml:space="preserve">i poziv za </w:t>
      </w:r>
      <w:r w:rsidR="00F03426" w:rsidRPr="00F03426">
        <w:rPr>
          <w:rFonts w:ascii="TyponineSans Lt" w:hAnsi="TyponineSans Lt" w:cs="Calibri"/>
          <w:b/>
          <w:sz w:val="24"/>
          <w:szCs w:val="24"/>
        </w:rPr>
        <w:t xml:space="preserve">podnošenje </w:t>
      </w:r>
      <w:bookmarkStart w:id="1" w:name="_Hlk142040368"/>
      <w:r w:rsidR="00F03426" w:rsidRPr="00F03426">
        <w:rPr>
          <w:rFonts w:ascii="TyponineSans Lt" w:hAnsi="TyponineSans Lt" w:cs="Calibri"/>
          <w:b/>
          <w:sz w:val="24"/>
          <w:szCs w:val="24"/>
        </w:rPr>
        <w:t>ponuda za kupnju goveda u vlasništvu Javne ustanove „Park prirode Kopački rit“</w:t>
      </w:r>
      <w:r w:rsidRPr="00F03426">
        <w:rPr>
          <w:rFonts w:ascii="TyponineSans Lt" w:hAnsi="TyponineSans Lt" w:cs="Calibri"/>
          <w:b/>
          <w:sz w:val="24"/>
          <w:szCs w:val="24"/>
        </w:rPr>
        <w:t xml:space="preserve">“ </w:t>
      </w:r>
    </w:p>
    <w:bookmarkEnd w:id="1"/>
    <w:p w14:paraId="258BC761" w14:textId="77777777" w:rsidR="000F7768" w:rsidRPr="00F03426" w:rsidRDefault="000F7768" w:rsidP="00F03426">
      <w:pPr>
        <w:spacing w:line="276" w:lineRule="auto"/>
        <w:rPr>
          <w:rFonts w:ascii="TyponineSans Lt" w:hAnsi="TyponineSans Lt" w:cs="Calibri"/>
          <w:b/>
          <w:sz w:val="24"/>
          <w:szCs w:val="24"/>
        </w:rPr>
      </w:pPr>
    </w:p>
    <w:p w14:paraId="520AFC4A" w14:textId="4D11A711" w:rsidR="000F7768" w:rsidRPr="00F03426" w:rsidRDefault="000F7768" w:rsidP="00F03426">
      <w:pPr>
        <w:spacing w:line="276" w:lineRule="auto"/>
        <w:jc w:val="both"/>
        <w:rPr>
          <w:rFonts w:ascii="TyponineSans Lt" w:hAnsi="TyponineSans Lt" w:cs="Calibri"/>
          <w:sz w:val="24"/>
          <w:szCs w:val="24"/>
        </w:rPr>
      </w:pPr>
      <w:r w:rsidRPr="00F03426">
        <w:rPr>
          <w:rFonts w:ascii="TyponineSans Lt" w:hAnsi="TyponineSans Lt" w:cs="Calibri"/>
          <w:sz w:val="24"/>
          <w:szCs w:val="24"/>
        </w:rPr>
        <w:t>Zainteresiran/a sam za kupovinu goveda s</w:t>
      </w:r>
      <w:r w:rsidR="00F03426">
        <w:rPr>
          <w:rFonts w:ascii="TyponineSans Lt" w:hAnsi="TyponineSans Lt" w:cs="Calibri"/>
          <w:sz w:val="24"/>
          <w:szCs w:val="24"/>
        </w:rPr>
        <w:t>ukladno javnom</w:t>
      </w:r>
      <w:r w:rsidRPr="00F03426">
        <w:rPr>
          <w:rFonts w:ascii="TyponineSans Lt" w:hAnsi="TyponineSans Lt" w:cs="Calibri"/>
          <w:sz w:val="24"/>
          <w:szCs w:val="24"/>
        </w:rPr>
        <w:t xml:space="preserve"> poziv</w:t>
      </w:r>
      <w:r w:rsidR="00F03426">
        <w:rPr>
          <w:rFonts w:ascii="TyponineSans Lt" w:hAnsi="TyponineSans Lt" w:cs="Calibri"/>
          <w:sz w:val="24"/>
          <w:szCs w:val="24"/>
        </w:rPr>
        <w:t>u</w:t>
      </w:r>
      <w:r w:rsidRPr="00F03426">
        <w:rPr>
          <w:rFonts w:ascii="TyponineSans Lt" w:hAnsi="TyponineSans Lt" w:cs="Calibri"/>
          <w:sz w:val="24"/>
          <w:szCs w:val="24"/>
        </w:rPr>
        <w:t xml:space="preserve"> za podnošenje</w:t>
      </w:r>
      <w:r w:rsidR="00F03426">
        <w:rPr>
          <w:rFonts w:ascii="TyponineSans Lt" w:hAnsi="TyponineSans Lt" w:cs="Calibri"/>
          <w:sz w:val="24"/>
          <w:szCs w:val="24"/>
        </w:rPr>
        <w:t xml:space="preserve"> </w:t>
      </w:r>
      <w:r w:rsidR="00F03426" w:rsidRPr="00F03426">
        <w:rPr>
          <w:rFonts w:ascii="TyponineSans Lt" w:hAnsi="TyponineSans Lt" w:cs="Calibri"/>
          <w:sz w:val="24"/>
          <w:szCs w:val="24"/>
        </w:rPr>
        <w:t>ponuda za kupnju goveda u vlasništvu Javne ustanove „Park prirode Kopački rit““</w:t>
      </w:r>
      <w:r w:rsidRPr="00F03426">
        <w:rPr>
          <w:rFonts w:ascii="TyponineSans Lt" w:hAnsi="TyponineSans Lt" w:cs="Calibri"/>
          <w:sz w:val="24"/>
          <w:szCs w:val="24"/>
        </w:rPr>
        <w:t xml:space="preserve">, objavljenog na oglasnoj ploči JUPP Kopački rit dana </w:t>
      </w:r>
      <w:r w:rsidR="001C34AF">
        <w:rPr>
          <w:rFonts w:ascii="TyponineSans Lt" w:hAnsi="TyponineSans Lt" w:cs="Calibri"/>
          <w:sz w:val="24"/>
          <w:szCs w:val="24"/>
        </w:rPr>
        <w:t>__________________2026</w:t>
      </w:r>
      <w:r w:rsidRPr="00F03426">
        <w:rPr>
          <w:rFonts w:ascii="TyponineSans Lt" w:hAnsi="TyponineSans Lt" w:cs="Calibri"/>
          <w:sz w:val="24"/>
          <w:szCs w:val="24"/>
        </w:rPr>
        <w:t xml:space="preserve">. godine. </w:t>
      </w:r>
    </w:p>
    <w:p w14:paraId="6A4D4421" w14:textId="77777777" w:rsidR="00F03426" w:rsidRPr="00F03426" w:rsidRDefault="00F03426" w:rsidP="00F03426">
      <w:pPr>
        <w:spacing w:line="276" w:lineRule="auto"/>
        <w:jc w:val="both"/>
        <w:rPr>
          <w:rFonts w:ascii="TyponineSans Lt" w:hAnsi="TyponineSans Lt" w:cs="Calibri"/>
          <w:sz w:val="24"/>
          <w:szCs w:val="24"/>
        </w:rPr>
      </w:pPr>
    </w:p>
    <w:p w14:paraId="4CB176AD" w14:textId="5AFF58B9" w:rsidR="000F7768" w:rsidRPr="00F03426" w:rsidRDefault="000F7768" w:rsidP="00F03426">
      <w:pPr>
        <w:spacing w:line="276" w:lineRule="auto"/>
        <w:jc w:val="both"/>
        <w:rPr>
          <w:rFonts w:ascii="TyponineSans Lt" w:hAnsi="TyponineSans Lt" w:cs="Calibri"/>
          <w:sz w:val="24"/>
          <w:szCs w:val="24"/>
        </w:rPr>
      </w:pPr>
      <w:r w:rsidRPr="00F03426">
        <w:rPr>
          <w:rFonts w:ascii="TyponineSans Lt" w:hAnsi="TyponineSans Lt" w:cs="Calibri"/>
          <w:sz w:val="24"/>
          <w:szCs w:val="24"/>
        </w:rPr>
        <w:t>Moja ponuda je za _________________</w:t>
      </w:r>
      <w:r w:rsidR="00310B98" w:rsidRPr="00F03426">
        <w:rPr>
          <w:rFonts w:ascii="TyponineSans Lt" w:hAnsi="TyponineSans Lt" w:cs="Calibri"/>
          <w:sz w:val="24"/>
          <w:szCs w:val="24"/>
        </w:rPr>
        <w:t xml:space="preserve"> </w:t>
      </w:r>
      <w:r w:rsidRPr="00F03426">
        <w:rPr>
          <w:rFonts w:ascii="TyponineSans Lt" w:hAnsi="TyponineSans Lt" w:cs="Calibri"/>
          <w:sz w:val="24"/>
          <w:szCs w:val="24"/>
        </w:rPr>
        <w:t xml:space="preserve">(upisati naziv </w:t>
      </w:r>
      <w:r w:rsidR="00863E91" w:rsidRPr="00F03426">
        <w:rPr>
          <w:rFonts w:ascii="TyponineSans Lt" w:hAnsi="TyponineSans Lt" w:cs="Calibri"/>
          <w:sz w:val="24"/>
          <w:szCs w:val="24"/>
        </w:rPr>
        <w:t>goveda</w:t>
      </w:r>
      <w:r w:rsidRPr="00F03426">
        <w:rPr>
          <w:rFonts w:ascii="TyponineSans Lt" w:hAnsi="TyponineSans Lt" w:cs="Calibri"/>
          <w:sz w:val="24"/>
          <w:szCs w:val="24"/>
        </w:rPr>
        <w:t xml:space="preserve">), </w:t>
      </w:r>
      <w:r w:rsidR="00CD2AFB" w:rsidRPr="00F03426">
        <w:rPr>
          <w:rFonts w:ascii="TyponineSans Lt" w:hAnsi="TyponineSans Lt" w:cs="Calibri"/>
          <w:sz w:val="24"/>
          <w:szCs w:val="24"/>
        </w:rPr>
        <w:t>Životni broj</w:t>
      </w:r>
      <w:r w:rsidRPr="00F03426">
        <w:rPr>
          <w:rFonts w:ascii="TyponineSans Lt" w:hAnsi="TyponineSans Lt" w:cs="Calibri"/>
          <w:sz w:val="24"/>
          <w:szCs w:val="24"/>
        </w:rPr>
        <w:t xml:space="preserve"> ________</w:t>
      </w:r>
      <w:r w:rsidR="00CD2AFB" w:rsidRPr="00F03426">
        <w:rPr>
          <w:rFonts w:ascii="TyponineSans Lt" w:hAnsi="TyponineSans Lt" w:cs="Calibri"/>
          <w:sz w:val="24"/>
          <w:szCs w:val="24"/>
        </w:rPr>
        <w:t>___</w:t>
      </w:r>
      <w:r w:rsidR="00310B98" w:rsidRPr="00F03426">
        <w:rPr>
          <w:rFonts w:ascii="TyponineSans Lt" w:hAnsi="TyponineSans Lt" w:cs="Calibri"/>
          <w:sz w:val="24"/>
          <w:szCs w:val="24"/>
        </w:rPr>
        <w:t>________</w:t>
      </w:r>
      <w:r w:rsidRPr="00F03426">
        <w:rPr>
          <w:rFonts w:ascii="TyponineSans Lt" w:hAnsi="TyponineSans Lt" w:cs="Calibri"/>
          <w:sz w:val="24"/>
          <w:szCs w:val="24"/>
        </w:rPr>
        <w:t xml:space="preserve"> - </w:t>
      </w:r>
      <w:r w:rsidRPr="00F03426">
        <w:rPr>
          <w:rFonts w:ascii="TyponineSans Lt" w:hAnsi="TyponineSans Lt" w:cs="Calibri"/>
          <w:b/>
          <w:bCs/>
          <w:sz w:val="24"/>
          <w:szCs w:val="24"/>
        </w:rPr>
        <w:t xml:space="preserve">_________ </w:t>
      </w:r>
      <w:r w:rsidRPr="00F03426">
        <w:rPr>
          <w:rFonts w:ascii="TyponineSans Lt" w:hAnsi="TyponineSans Lt" w:cs="Calibri"/>
          <w:b/>
          <w:sz w:val="24"/>
          <w:szCs w:val="24"/>
        </w:rPr>
        <w:t>eura</w:t>
      </w:r>
      <w:r w:rsidR="00477071">
        <w:rPr>
          <w:rFonts w:ascii="TyponineSans Lt" w:hAnsi="TyponineSans Lt" w:cs="Calibri"/>
          <w:b/>
          <w:sz w:val="24"/>
          <w:szCs w:val="24"/>
        </w:rPr>
        <w:t xml:space="preserve"> bez PDV-a, </w:t>
      </w:r>
      <w:r w:rsidR="00477071" w:rsidRPr="00477071">
        <w:rPr>
          <w:rFonts w:ascii="TyponineSans Lt" w:hAnsi="TyponineSans Lt" w:cs="Calibri"/>
          <w:bCs/>
          <w:sz w:val="24"/>
          <w:szCs w:val="24"/>
        </w:rPr>
        <w:t xml:space="preserve">odnosno </w:t>
      </w:r>
      <w:r w:rsidR="00477071">
        <w:rPr>
          <w:rFonts w:ascii="TyponineSans Lt" w:hAnsi="TyponineSans Lt" w:cs="Calibri"/>
          <w:b/>
          <w:sz w:val="24"/>
          <w:szCs w:val="24"/>
        </w:rPr>
        <w:t>____________-________ eura s PDV-om</w:t>
      </w:r>
      <w:r w:rsidRPr="00F03426">
        <w:rPr>
          <w:rFonts w:ascii="TyponineSans Lt" w:hAnsi="TyponineSans Lt" w:cs="Calibri"/>
          <w:b/>
          <w:sz w:val="24"/>
          <w:szCs w:val="24"/>
        </w:rPr>
        <w:t>.</w:t>
      </w:r>
    </w:p>
    <w:p w14:paraId="4F22AF2D" w14:textId="77777777" w:rsidR="000F7768" w:rsidRPr="00F03426" w:rsidRDefault="000F7768" w:rsidP="00F03426">
      <w:pPr>
        <w:spacing w:line="276" w:lineRule="auto"/>
        <w:jc w:val="both"/>
        <w:rPr>
          <w:rFonts w:ascii="TyponineSans Lt" w:hAnsi="TyponineSans Lt" w:cs="Calibri"/>
          <w:sz w:val="24"/>
          <w:szCs w:val="24"/>
        </w:rPr>
      </w:pPr>
    </w:p>
    <w:p w14:paraId="00A73382" w14:textId="77777777" w:rsidR="000F7768" w:rsidRPr="00F03426" w:rsidRDefault="000F7768" w:rsidP="000F7768">
      <w:pPr>
        <w:jc w:val="both"/>
        <w:rPr>
          <w:rFonts w:ascii="TyponineSans Lt" w:hAnsi="TyponineSans Lt" w:cs="Calibri"/>
          <w:sz w:val="24"/>
          <w:szCs w:val="24"/>
        </w:rPr>
      </w:pPr>
    </w:p>
    <w:p w14:paraId="3D4FCF6D" w14:textId="77777777" w:rsidR="000F7768" w:rsidRPr="00F03426" w:rsidRDefault="000F7768" w:rsidP="000F7768">
      <w:pPr>
        <w:jc w:val="right"/>
        <w:rPr>
          <w:rFonts w:ascii="TyponineSans Lt" w:hAnsi="TyponineSans Lt" w:cs="Calibri"/>
          <w:sz w:val="24"/>
          <w:szCs w:val="24"/>
        </w:rPr>
      </w:pPr>
    </w:p>
    <w:p w14:paraId="39D5658C" w14:textId="77777777" w:rsidR="000F7768" w:rsidRPr="00F03426" w:rsidRDefault="000F7768" w:rsidP="000F7768">
      <w:pPr>
        <w:jc w:val="right"/>
        <w:rPr>
          <w:rFonts w:ascii="TyponineSans Lt" w:hAnsi="TyponineSans Lt" w:cs="Calibri"/>
          <w:sz w:val="24"/>
          <w:szCs w:val="24"/>
        </w:rPr>
      </w:pPr>
      <w:r w:rsidRPr="00F03426">
        <w:rPr>
          <w:rFonts w:ascii="TyponineSans Lt" w:hAnsi="TyponineSans Lt" w:cs="Calibri"/>
          <w:sz w:val="24"/>
          <w:szCs w:val="24"/>
        </w:rPr>
        <w:t>________________</w:t>
      </w:r>
    </w:p>
    <w:p w14:paraId="4A072135" w14:textId="31BA4496" w:rsidR="000F7768" w:rsidRPr="00F03426" w:rsidRDefault="000F7768" w:rsidP="007B1041">
      <w:pPr>
        <w:jc w:val="right"/>
        <w:rPr>
          <w:rFonts w:ascii="TyponineSans Lt" w:hAnsi="TyponineSans Lt" w:cs="Calibri"/>
          <w:sz w:val="24"/>
          <w:szCs w:val="24"/>
        </w:rPr>
      </w:pPr>
      <w:r w:rsidRPr="00F03426">
        <w:rPr>
          <w:rFonts w:ascii="TyponineSans Lt" w:hAnsi="TyponineSans Lt" w:cs="Calibri"/>
          <w:sz w:val="24"/>
          <w:szCs w:val="24"/>
        </w:rPr>
        <w:t>(vlastoručni potpis)</w:t>
      </w:r>
    </w:p>
    <w:p w14:paraId="057D0DD0" w14:textId="77777777" w:rsidR="00F03426" w:rsidRDefault="00F03426" w:rsidP="000F7768">
      <w:pPr>
        <w:rPr>
          <w:rFonts w:ascii="TyponineSans Lt" w:hAnsi="TyponineSans Lt" w:cs="Calibri"/>
          <w:sz w:val="24"/>
          <w:szCs w:val="24"/>
        </w:rPr>
      </w:pPr>
    </w:p>
    <w:p w14:paraId="0E91DD27" w14:textId="796DD479" w:rsidR="000F7768" w:rsidRPr="00F03426" w:rsidRDefault="000F7768" w:rsidP="000F7768">
      <w:pPr>
        <w:rPr>
          <w:rFonts w:ascii="TyponineSans Lt" w:hAnsi="TyponineSans Lt" w:cs="Calibri"/>
          <w:sz w:val="24"/>
          <w:szCs w:val="24"/>
        </w:rPr>
      </w:pPr>
      <w:r w:rsidRPr="00F03426">
        <w:rPr>
          <w:rFonts w:ascii="TyponineSans Lt" w:hAnsi="TyponineSans Lt" w:cs="Calibri"/>
          <w:sz w:val="24"/>
          <w:szCs w:val="24"/>
        </w:rPr>
        <w:t>Kopačevo, ____________godine</w:t>
      </w:r>
    </w:p>
    <w:p w14:paraId="285E8CF6" w14:textId="77777777" w:rsidR="000F7768" w:rsidRPr="000D78CC" w:rsidRDefault="000F7768" w:rsidP="00863E91">
      <w:pPr>
        <w:spacing w:line="360" w:lineRule="auto"/>
        <w:rPr>
          <w:rFonts w:ascii="TyponineSans Lt" w:hAnsi="TyponineSans Lt" w:cs="Times New Roman"/>
          <w:sz w:val="24"/>
          <w:szCs w:val="24"/>
        </w:rPr>
      </w:pPr>
    </w:p>
    <w:sectPr w:rsidR="000F7768" w:rsidRPr="000D78CC" w:rsidSect="00091928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CC24" w14:textId="77777777" w:rsidR="006B3871" w:rsidRDefault="006B3871" w:rsidP="00091928">
      <w:pPr>
        <w:spacing w:after="0" w:line="240" w:lineRule="auto"/>
      </w:pPr>
      <w:r>
        <w:separator/>
      </w:r>
    </w:p>
  </w:endnote>
  <w:endnote w:type="continuationSeparator" w:id="0">
    <w:p w14:paraId="69167189" w14:textId="77777777" w:rsidR="006B3871" w:rsidRDefault="006B3871" w:rsidP="0009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yponineSans Lt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6198" w14:textId="77777777" w:rsidR="006B3871" w:rsidRDefault="006B3871" w:rsidP="00091928">
      <w:pPr>
        <w:spacing w:after="0" w:line="240" w:lineRule="auto"/>
      </w:pPr>
      <w:r>
        <w:separator/>
      </w:r>
    </w:p>
  </w:footnote>
  <w:footnote w:type="continuationSeparator" w:id="0">
    <w:p w14:paraId="02338DF2" w14:textId="77777777" w:rsidR="006B3871" w:rsidRDefault="006B3871" w:rsidP="00091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9BCC" w14:textId="1FEB115C" w:rsidR="00091928" w:rsidRDefault="00A31F4B" w:rsidP="00AD6D34">
    <w:pPr>
      <w:pStyle w:val="Zaglavlje"/>
      <w:tabs>
        <w:tab w:val="clear" w:pos="4536"/>
      </w:tabs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1A490EDE" wp14:editId="23F7B31A">
          <wp:simplePos x="0" y="0"/>
          <wp:positionH relativeFrom="column">
            <wp:posOffset>4452620</wp:posOffset>
          </wp:positionH>
          <wp:positionV relativeFrom="paragraph">
            <wp:posOffset>229870</wp:posOffset>
          </wp:positionV>
          <wp:extent cx="2028825" cy="647700"/>
          <wp:effectExtent l="0" t="0" r="9525" b="0"/>
          <wp:wrapSquare wrapText="bothSides"/>
          <wp:docPr id="12320513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0B0AA7" wp14:editId="7B3E11EB">
              <wp:simplePos x="0" y="0"/>
              <wp:positionH relativeFrom="column">
                <wp:posOffset>1348105</wp:posOffset>
              </wp:positionH>
              <wp:positionV relativeFrom="paragraph">
                <wp:posOffset>277495</wp:posOffset>
              </wp:positionV>
              <wp:extent cx="2085975" cy="504825"/>
              <wp:effectExtent l="0" t="0" r="9525" b="9525"/>
              <wp:wrapSquare wrapText="bothSides"/>
              <wp:docPr id="1425227150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4A741" w14:textId="77777777" w:rsidR="00A31F4B" w:rsidRPr="00A31F4B" w:rsidRDefault="00A31F4B" w:rsidP="00A31F4B">
                          <w:pPr>
                            <w:keepNext/>
                            <w:spacing w:after="0" w:line="240" w:lineRule="auto"/>
                            <w:jc w:val="both"/>
                            <w:outlineLvl w:val="2"/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3300"/>
                              <w:sz w:val="12"/>
                              <w:szCs w:val="24"/>
                              <w:lang w:eastAsia="hr-HR"/>
                            </w:rPr>
                          </w:pPr>
                          <w:r w:rsidRPr="00A31F4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3300"/>
                              <w:sz w:val="12"/>
                              <w:szCs w:val="24"/>
                              <w:lang w:eastAsia="hr-HR"/>
                            </w:rPr>
                            <w:t>JAVNA USTANOVA PARK PRIRODE KOPAČKI RIT</w:t>
                          </w:r>
                        </w:p>
                        <w:p w14:paraId="02C1429B" w14:textId="77777777" w:rsidR="00A31F4B" w:rsidRPr="00A31F4B" w:rsidRDefault="00A31F4B" w:rsidP="00A31F4B">
                          <w:pPr>
                            <w:spacing w:after="0" w:line="240" w:lineRule="auto"/>
                            <w:jc w:val="both"/>
                            <w:rPr>
                              <w:rFonts w:ascii="Tahoma" w:eastAsia="Times New Roman" w:hAnsi="Tahoma" w:cs="Tahoma"/>
                              <w:color w:val="00FF00"/>
                              <w:sz w:val="12"/>
                              <w:szCs w:val="24"/>
                              <w:lang w:eastAsia="hr-HR"/>
                            </w:rPr>
                          </w:pPr>
                          <w:r w:rsidRPr="00A31F4B">
                            <w:rPr>
                              <w:rFonts w:ascii="Tahoma" w:eastAsia="Times New Roman" w:hAnsi="Tahoma" w:cs="Tahoma"/>
                              <w:color w:val="99CC00"/>
                              <w:sz w:val="12"/>
                              <w:szCs w:val="24"/>
                              <w:lang w:eastAsia="hr-HR"/>
                            </w:rPr>
                            <w:t>A</w:t>
                          </w:r>
                          <w:r w:rsidRPr="00A31F4B">
                            <w:rPr>
                              <w:rFonts w:ascii="Tahoma" w:eastAsia="Times New Roman" w:hAnsi="Tahoma" w:cs="Tahoma"/>
                              <w:color w:val="00FF00"/>
                              <w:sz w:val="12"/>
                              <w:szCs w:val="24"/>
                              <w:lang w:eastAsia="hr-HR"/>
                            </w:rPr>
                            <w:t xml:space="preserve"> </w:t>
                          </w:r>
                          <w:r w:rsidRPr="00A31F4B">
                            <w:rPr>
                              <w:rFonts w:ascii="Tahoma" w:eastAsia="Times New Roman" w:hAnsi="Tahoma" w:cs="Tahoma"/>
                              <w:sz w:val="12"/>
                              <w:szCs w:val="24"/>
                              <w:lang w:eastAsia="hr-HR"/>
                            </w:rPr>
                            <w:t>Mali Sakadaš 1, Kopačevo, 31327 Bilje, Hrvatska</w:t>
                          </w:r>
                        </w:p>
                        <w:p w14:paraId="4B24ED8E" w14:textId="1A498CFD" w:rsidR="00A31F4B" w:rsidRPr="00A31F4B" w:rsidRDefault="00A31F4B" w:rsidP="00A31F4B">
                          <w:pPr>
                            <w:spacing w:after="0" w:line="240" w:lineRule="auto"/>
                            <w:jc w:val="both"/>
                            <w:rPr>
                              <w:rFonts w:ascii="Tahoma" w:eastAsia="Times New Roman" w:hAnsi="Tahoma" w:cs="Tahoma"/>
                              <w:sz w:val="12"/>
                              <w:szCs w:val="24"/>
                              <w:lang w:eastAsia="hr-HR"/>
                            </w:rPr>
                          </w:pPr>
                          <w:r w:rsidRPr="00A31F4B">
                            <w:rPr>
                              <w:rFonts w:ascii="Tahoma" w:eastAsia="Times New Roman" w:hAnsi="Tahoma" w:cs="Tahoma"/>
                              <w:color w:val="99CC00"/>
                              <w:sz w:val="12"/>
                              <w:szCs w:val="24"/>
                              <w:lang w:eastAsia="hr-HR"/>
                            </w:rPr>
                            <w:t xml:space="preserve">T </w:t>
                          </w:r>
                          <w:r w:rsidRPr="00A31F4B">
                            <w:rPr>
                              <w:rFonts w:ascii="Tahoma" w:eastAsia="Times New Roman" w:hAnsi="Tahoma" w:cs="Tahoma"/>
                              <w:sz w:val="12"/>
                              <w:szCs w:val="24"/>
                              <w:lang w:eastAsia="hr-HR"/>
                            </w:rPr>
                            <w:t>+385 31 285 3</w:t>
                          </w:r>
                          <w:r>
                            <w:rPr>
                              <w:rFonts w:ascii="Tahoma" w:eastAsia="Times New Roman" w:hAnsi="Tahoma" w:cs="Tahoma"/>
                              <w:sz w:val="12"/>
                              <w:szCs w:val="24"/>
                              <w:lang w:eastAsia="hr-HR"/>
                            </w:rPr>
                            <w:t>92</w:t>
                          </w:r>
                        </w:p>
                        <w:p w14:paraId="62BA31BC" w14:textId="77777777" w:rsidR="00A31F4B" w:rsidRPr="00A31F4B" w:rsidRDefault="00A31F4B" w:rsidP="00A31F4B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hr-HR"/>
                            </w:rPr>
                          </w:pPr>
                          <w:r w:rsidRPr="00A31F4B">
                            <w:rPr>
                              <w:rFonts w:ascii="Tahoma" w:eastAsia="Times New Roman" w:hAnsi="Tahoma" w:cs="Tahoma"/>
                              <w:color w:val="99CC00"/>
                              <w:sz w:val="12"/>
                              <w:szCs w:val="24"/>
                              <w:lang w:eastAsia="hr-HR"/>
                            </w:rPr>
                            <w:t xml:space="preserve">F </w:t>
                          </w:r>
                          <w:r w:rsidRPr="00A31F4B">
                            <w:rPr>
                              <w:rFonts w:ascii="Tahoma" w:eastAsia="Times New Roman" w:hAnsi="Tahoma" w:cs="Tahoma"/>
                              <w:sz w:val="12"/>
                              <w:szCs w:val="24"/>
                              <w:lang w:eastAsia="hr-HR"/>
                            </w:rPr>
                            <w:t>+385 31 285 380</w:t>
                          </w:r>
                        </w:p>
                        <w:p w14:paraId="6FA3C494" w14:textId="4AB1BE9F" w:rsidR="00A31F4B" w:rsidRDefault="00A31F4B" w:rsidP="00A31F4B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B0AA7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margin-left:106.15pt;margin-top:21.85pt;width:164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" stroked="f">
              <v:textbox inset=".5mm,.3mm,.5mm,.3mm">
                <w:txbxContent>
                  <w:p w14:paraId="56F4A741" w14:textId="77777777" w:rsidR="00A31F4B" w:rsidRPr="00A31F4B" w:rsidRDefault="00A31F4B" w:rsidP="00A31F4B">
                    <w:pPr>
                      <w:keepNext/>
                      <w:spacing w:after="0" w:line="240" w:lineRule="auto"/>
                      <w:jc w:val="both"/>
                      <w:outlineLvl w:val="2"/>
                      <w:rPr>
                        <w:rFonts w:ascii="Tahoma" w:eastAsia="Times New Roman" w:hAnsi="Tahoma" w:cs="Tahoma"/>
                        <w:b/>
                        <w:bCs/>
                        <w:color w:val="003300"/>
                        <w:sz w:val="12"/>
                        <w:szCs w:val="24"/>
                        <w:lang w:eastAsia="hr-HR"/>
                      </w:rPr>
                    </w:pPr>
                    <w:r w:rsidRPr="00A31F4B">
                      <w:rPr>
                        <w:rFonts w:ascii="Tahoma" w:eastAsia="Times New Roman" w:hAnsi="Tahoma" w:cs="Tahoma"/>
                        <w:b/>
                        <w:bCs/>
                        <w:color w:val="003300"/>
                        <w:sz w:val="12"/>
                        <w:szCs w:val="24"/>
                        <w:lang w:eastAsia="hr-HR"/>
                      </w:rPr>
                      <w:t>JAVNA USTANOVA PARK PRIRODE KOPAČKI RIT</w:t>
                    </w:r>
                  </w:p>
                  <w:p w14:paraId="02C1429B" w14:textId="77777777" w:rsidR="00A31F4B" w:rsidRPr="00A31F4B" w:rsidRDefault="00A31F4B" w:rsidP="00A31F4B">
                    <w:pPr>
                      <w:spacing w:after="0" w:line="240" w:lineRule="auto"/>
                      <w:jc w:val="both"/>
                      <w:rPr>
                        <w:rFonts w:ascii="Tahoma" w:eastAsia="Times New Roman" w:hAnsi="Tahoma" w:cs="Tahoma"/>
                        <w:color w:val="00FF00"/>
                        <w:sz w:val="12"/>
                        <w:szCs w:val="24"/>
                        <w:lang w:eastAsia="hr-HR"/>
                      </w:rPr>
                    </w:pPr>
                    <w:r w:rsidRPr="00A31F4B">
                      <w:rPr>
                        <w:rFonts w:ascii="Tahoma" w:eastAsia="Times New Roman" w:hAnsi="Tahoma" w:cs="Tahoma"/>
                        <w:color w:val="99CC00"/>
                        <w:sz w:val="12"/>
                        <w:szCs w:val="24"/>
                        <w:lang w:eastAsia="hr-HR"/>
                      </w:rPr>
                      <w:t>A</w:t>
                    </w:r>
                    <w:r w:rsidRPr="00A31F4B">
                      <w:rPr>
                        <w:rFonts w:ascii="Tahoma" w:eastAsia="Times New Roman" w:hAnsi="Tahoma" w:cs="Tahoma"/>
                        <w:color w:val="00FF00"/>
                        <w:sz w:val="12"/>
                        <w:szCs w:val="24"/>
                        <w:lang w:eastAsia="hr-HR"/>
                      </w:rPr>
                      <w:t xml:space="preserve"> </w:t>
                    </w:r>
                    <w:r w:rsidRPr="00A31F4B">
                      <w:rPr>
                        <w:rFonts w:ascii="Tahoma" w:eastAsia="Times New Roman" w:hAnsi="Tahoma" w:cs="Tahoma"/>
                        <w:sz w:val="12"/>
                        <w:szCs w:val="24"/>
                        <w:lang w:eastAsia="hr-HR"/>
                      </w:rPr>
                      <w:t>Mali Sakadaš 1, Kopačevo, 31327 Bilje, Hrvatska</w:t>
                    </w:r>
                  </w:p>
                  <w:p w14:paraId="4B24ED8E" w14:textId="1A498CFD" w:rsidR="00A31F4B" w:rsidRPr="00A31F4B" w:rsidRDefault="00A31F4B" w:rsidP="00A31F4B">
                    <w:pPr>
                      <w:spacing w:after="0" w:line="240" w:lineRule="auto"/>
                      <w:jc w:val="both"/>
                      <w:rPr>
                        <w:rFonts w:ascii="Tahoma" w:eastAsia="Times New Roman" w:hAnsi="Tahoma" w:cs="Tahoma"/>
                        <w:sz w:val="12"/>
                        <w:szCs w:val="24"/>
                        <w:lang w:eastAsia="hr-HR"/>
                      </w:rPr>
                    </w:pPr>
                    <w:r w:rsidRPr="00A31F4B">
                      <w:rPr>
                        <w:rFonts w:ascii="Tahoma" w:eastAsia="Times New Roman" w:hAnsi="Tahoma" w:cs="Tahoma"/>
                        <w:color w:val="99CC00"/>
                        <w:sz w:val="12"/>
                        <w:szCs w:val="24"/>
                        <w:lang w:eastAsia="hr-HR"/>
                      </w:rPr>
                      <w:t xml:space="preserve">T </w:t>
                    </w:r>
                    <w:r w:rsidRPr="00A31F4B">
                      <w:rPr>
                        <w:rFonts w:ascii="Tahoma" w:eastAsia="Times New Roman" w:hAnsi="Tahoma" w:cs="Tahoma"/>
                        <w:sz w:val="12"/>
                        <w:szCs w:val="24"/>
                        <w:lang w:eastAsia="hr-HR"/>
                      </w:rPr>
                      <w:t>+385 31 285 3</w:t>
                    </w:r>
                    <w:r>
                      <w:rPr>
                        <w:rFonts w:ascii="Tahoma" w:eastAsia="Times New Roman" w:hAnsi="Tahoma" w:cs="Tahoma"/>
                        <w:sz w:val="12"/>
                        <w:szCs w:val="24"/>
                        <w:lang w:eastAsia="hr-HR"/>
                      </w:rPr>
                      <w:t>92</w:t>
                    </w:r>
                  </w:p>
                  <w:p w14:paraId="62BA31BC" w14:textId="77777777" w:rsidR="00A31F4B" w:rsidRPr="00A31F4B" w:rsidRDefault="00A31F4B" w:rsidP="00A31F4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hr-HR"/>
                      </w:rPr>
                    </w:pPr>
                    <w:r w:rsidRPr="00A31F4B">
                      <w:rPr>
                        <w:rFonts w:ascii="Tahoma" w:eastAsia="Times New Roman" w:hAnsi="Tahoma" w:cs="Tahoma"/>
                        <w:color w:val="99CC00"/>
                        <w:sz w:val="12"/>
                        <w:szCs w:val="24"/>
                        <w:lang w:eastAsia="hr-HR"/>
                      </w:rPr>
                      <w:t xml:space="preserve">F </w:t>
                    </w:r>
                    <w:r w:rsidRPr="00A31F4B">
                      <w:rPr>
                        <w:rFonts w:ascii="Tahoma" w:eastAsia="Times New Roman" w:hAnsi="Tahoma" w:cs="Tahoma"/>
                        <w:sz w:val="12"/>
                        <w:szCs w:val="24"/>
                        <w:lang w:eastAsia="hr-HR"/>
                      </w:rPr>
                      <w:t>+385 31 285 380</w:t>
                    </w:r>
                  </w:p>
                  <w:p w14:paraId="6FA3C494" w14:textId="4AB1BE9F" w:rsidR="00A31F4B" w:rsidRDefault="00A31F4B" w:rsidP="00A31F4B">
                    <w:pPr>
                      <w:jc w:val="both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A49085" wp14:editId="1B56D25E">
              <wp:simplePos x="0" y="0"/>
              <wp:positionH relativeFrom="column">
                <wp:posOffset>3262630</wp:posOffset>
              </wp:positionH>
              <wp:positionV relativeFrom="paragraph">
                <wp:posOffset>277495</wp:posOffset>
              </wp:positionV>
              <wp:extent cx="1143000" cy="790575"/>
              <wp:effectExtent l="0" t="0" r="0" b="9525"/>
              <wp:wrapSquare wrapText="bothSides"/>
              <wp:docPr id="180882214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B2DFD" w14:textId="77777777" w:rsidR="00A31F4B" w:rsidRPr="00A31F4B" w:rsidRDefault="00A31F4B" w:rsidP="00A31F4B">
                          <w:pPr>
                            <w:spacing w:after="0" w:line="240" w:lineRule="auto"/>
                            <w:jc w:val="both"/>
                            <w:rPr>
                              <w:rFonts w:ascii="Tahoma" w:eastAsia="Times New Roman" w:hAnsi="Tahoma" w:cs="Tahoma"/>
                              <w:sz w:val="12"/>
                              <w:szCs w:val="24"/>
                              <w:lang w:eastAsia="hr-HR"/>
                            </w:rPr>
                          </w:pPr>
                          <w:r w:rsidRPr="00A31F4B">
                            <w:rPr>
                              <w:rFonts w:ascii="Tahoma" w:eastAsia="Times New Roman" w:hAnsi="Tahoma" w:cs="Tahoma"/>
                              <w:color w:val="99CC00"/>
                              <w:sz w:val="12"/>
                              <w:szCs w:val="24"/>
                              <w:lang w:eastAsia="hr-HR"/>
                            </w:rPr>
                            <w:t xml:space="preserve">E  </w:t>
                          </w:r>
                          <w:r w:rsidRPr="00A31F4B">
                            <w:rPr>
                              <w:rFonts w:ascii="Tahoma" w:eastAsia="Times New Roman" w:hAnsi="Tahoma" w:cs="Tahoma"/>
                              <w:sz w:val="12"/>
                              <w:szCs w:val="24"/>
                              <w:lang w:eastAsia="hr-HR"/>
                            </w:rPr>
                            <w:t>uprava@pp-kopacki-rit.hr</w:t>
                          </w:r>
                        </w:p>
                        <w:p w14:paraId="7E700717" w14:textId="77777777" w:rsidR="00A31F4B" w:rsidRPr="00A31F4B" w:rsidRDefault="00A31F4B" w:rsidP="00A31F4B">
                          <w:pPr>
                            <w:spacing w:after="0" w:line="240" w:lineRule="auto"/>
                            <w:jc w:val="both"/>
                            <w:rPr>
                              <w:rFonts w:ascii="Tahoma" w:eastAsia="Times New Roman" w:hAnsi="Tahoma" w:cs="Tahoma"/>
                              <w:sz w:val="12"/>
                              <w:szCs w:val="24"/>
                              <w:lang w:eastAsia="hr-HR"/>
                            </w:rPr>
                          </w:pPr>
                          <w:r w:rsidRPr="00A31F4B">
                            <w:rPr>
                              <w:rFonts w:ascii="Tahoma" w:eastAsia="Times New Roman" w:hAnsi="Tahoma" w:cs="Tahoma"/>
                              <w:color w:val="99CC00"/>
                              <w:sz w:val="12"/>
                              <w:szCs w:val="24"/>
                              <w:lang w:eastAsia="hr-HR"/>
                            </w:rPr>
                            <w:t xml:space="preserve">W </w:t>
                          </w:r>
                          <w:r w:rsidRPr="00A31F4B">
                            <w:rPr>
                              <w:rFonts w:ascii="Tahoma" w:eastAsia="Times New Roman" w:hAnsi="Tahoma" w:cs="Tahoma"/>
                              <w:sz w:val="12"/>
                              <w:szCs w:val="24"/>
                              <w:lang w:eastAsia="hr-HR"/>
                            </w:rPr>
                            <w:t>www.pp-kopacki-rit.hr</w:t>
                          </w:r>
                        </w:p>
                        <w:p w14:paraId="2ACD08CC" w14:textId="77777777" w:rsidR="00A31F4B" w:rsidRPr="00A31F4B" w:rsidRDefault="00A31F4B" w:rsidP="00A31F4B">
                          <w:pPr>
                            <w:spacing w:after="0" w:line="240" w:lineRule="auto"/>
                            <w:rPr>
                              <w:rFonts w:ascii="Tahoma" w:eastAsia="Times New Roman" w:hAnsi="Tahoma" w:cs="Tahoma"/>
                              <w:sz w:val="12"/>
                              <w:szCs w:val="24"/>
                              <w:lang w:eastAsia="hr-HR"/>
                            </w:rPr>
                          </w:pPr>
                          <w:r w:rsidRPr="00A31F4B">
                            <w:rPr>
                              <w:rFonts w:ascii="Tahoma" w:eastAsia="Times New Roman" w:hAnsi="Tahoma" w:cs="Tahoma"/>
                              <w:color w:val="99CC00"/>
                              <w:sz w:val="12"/>
                              <w:szCs w:val="24"/>
                              <w:lang w:eastAsia="hr-HR"/>
                            </w:rPr>
                            <w:t xml:space="preserve">IBAN </w:t>
                          </w:r>
                          <w:r w:rsidRPr="00A31F4B">
                            <w:rPr>
                              <w:rFonts w:ascii="Tahoma" w:eastAsia="Times New Roman" w:hAnsi="Tahoma" w:cs="Tahoma"/>
                              <w:sz w:val="12"/>
                              <w:szCs w:val="24"/>
                              <w:lang w:eastAsia="hr-HR"/>
                            </w:rPr>
                            <w:t>HR6223400091110424849</w:t>
                          </w:r>
                        </w:p>
                        <w:p w14:paraId="16D7554D" w14:textId="77777777" w:rsidR="00A31F4B" w:rsidRPr="00A31F4B" w:rsidRDefault="00A31F4B" w:rsidP="00A31F4B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hr-HR"/>
                            </w:rPr>
                          </w:pPr>
                          <w:r w:rsidRPr="00A31F4B">
                            <w:rPr>
                              <w:rFonts w:ascii="Tahoma" w:eastAsia="Times New Roman" w:hAnsi="Tahoma" w:cs="Tahoma"/>
                              <w:color w:val="99CC00"/>
                              <w:sz w:val="12"/>
                              <w:szCs w:val="24"/>
                              <w:lang w:eastAsia="hr-HR"/>
                            </w:rPr>
                            <w:t xml:space="preserve">OIB </w:t>
                          </w:r>
                          <w:r w:rsidRPr="00A31F4B">
                            <w:rPr>
                              <w:rFonts w:ascii="Tahoma" w:eastAsia="Times New Roman" w:hAnsi="Tahoma" w:cs="Tahoma"/>
                              <w:sz w:val="12"/>
                              <w:szCs w:val="24"/>
                              <w:lang w:eastAsia="hr-HR"/>
                            </w:rPr>
                            <w:t>98988824554</w:t>
                          </w:r>
                        </w:p>
                        <w:p w14:paraId="167F7549" w14:textId="2FC5EEC1" w:rsidR="00091928" w:rsidRPr="00B0502F" w:rsidRDefault="00091928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TyponineSans Lt" w:hAnsi="TyponineSans L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A49085" id="Tekstni okvir 2" o:spid="_x0000_s1027" type="#_x0000_t202" style="position:absolute;margin-left:256.9pt;margin-top:21.85pt;width:90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" stroked="f">
              <v:textbox inset=".5mm,.5mm,.5mm,.5mm">
                <w:txbxContent>
                  <w:p w14:paraId="288B2DFD" w14:textId="77777777" w:rsidR="00A31F4B" w:rsidRPr="00A31F4B" w:rsidRDefault="00A31F4B" w:rsidP="00A31F4B">
                    <w:pPr>
                      <w:spacing w:after="0" w:line="240" w:lineRule="auto"/>
                      <w:jc w:val="both"/>
                      <w:rPr>
                        <w:rFonts w:ascii="Tahoma" w:eastAsia="Times New Roman" w:hAnsi="Tahoma" w:cs="Tahoma"/>
                        <w:sz w:val="12"/>
                        <w:szCs w:val="24"/>
                        <w:lang w:eastAsia="hr-HR"/>
                      </w:rPr>
                    </w:pPr>
                    <w:r w:rsidRPr="00A31F4B">
                      <w:rPr>
                        <w:rFonts w:ascii="Tahoma" w:eastAsia="Times New Roman" w:hAnsi="Tahoma" w:cs="Tahoma"/>
                        <w:color w:val="99CC00"/>
                        <w:sz w:val="12"/>
                        <w:szCs w:val="24"/>
                        <w:lang w:eastAsia="hr-HR"/>
                      </w:rPr>
                      <w:t xml:space="preserve">E  </w:t>
                    </w:r>
                    <w:r w:rsidRPr="00A31F4B">
                      <w:rPr>
                        <w:rFonts w:ascii="Tahoma" w:eastAsia="Times New Roman" w:hAnsi="Tahoma" w:cs="Tahoma"/>
                        <w:sz w:val="12"/>
                        <w:szCs w:val="24"/>
                        <w:lang w:eastAsia="hr-HR"/>
                      </w:rPr>
                      <w:t>uprava@pp-kopacki-rit.hr</w:t>
                    </w:r>
                  </w:p>
                  <w:p w14:paraId="7E700717" w14:textId="77777777" w:rsidR="00A31F4B" w:rsidRPr="00A31F4B" w:rsidRDefault="00A31F4B" w:rsidP="00A31F4B">
                    <w:pPr>
                      <w:spacing w:after="0" w:line="240" w:lineRule="auto"/>
                      <w:jc w:val="both"/>
                      <w:rPr>
                        <w:rFonts w:ascii="Tahoma" w:eastAsia="Times New Roman" w:hAnsi="Tahoma" w:cs="Tahoma"/>
                        <w:sz w:val="12"/>
                        <w:szCs w:val="24"/>
                        <w:lang w:eastAsia="hr-HR"/>
                      </w:rPr>
                    </w:pPr>
                    <w:r w:rsidRPr="00A31F4B">
                      <w:rPr>
                        <w:rFonts w:ascii="Tahoma" w:eastAsia="Times New Roman" w:hAnsi="Tahoma" w:cs="Tahoma"/>
                        <w:color w:val="99CC00"/>
                        <w:sz w:val="12"/>
                        <w:szCs w:val="24"/>
                        <w:lang w:eastAsia="hr-HR"/>
                      </w:rPr>
                      <w:t xml:space="preserve">W </w:t>
                    </w:r>
                    <w:r w:rsidRPr="00A31F4B">
                      <w:rPr>
                        <w:rFonts w:ascii="Tahoma" w:eastAsia="Times New Roman" w:hAnsi="Tahoma" w:cs="Tahoma"/>
                        <w:sz w:val="12"/>
                        <w:szCs w:val="24"/>
                        <w:lang w:eastAsia="hr-HR"/>
                      </w:rPr>
                      <w:t>www.pp-kopacki-rit.hr</w:t>
                    </w:r>
                  </w:p>
                  <w:p w14:paraId="2ACD08CC" w14:textId="77777777" w:rsidR="00A31F4B" w:rsidRPr="00A31F4B" w:rsidRDefault="00A31F4B" w:rsidP="00A31F4B">
                    <w:pPr>
                      <w:spacing w:after="0" w:line="240" w:lineRule="auto"/>
                      <w:rPr>
                        <w:rFonts w:ascii="Tahoma" w:eastAsia="Times New Roman" w:hAnsi="Tahoma" w:cs="Tahoma"/>
                        <w:sz w:val="12"/>
                        <w:szCs w:val="24"/>
                        <w:lang w:eastAsia="hr-HR"/>
                      </w:rPr>
                    </w:pPr>
                    <w:r w:rsidRPr="00A31F4B">
                      <w:rPr>
                        <w:rFonts w:ascii="Tahoma" w:eastAsia="Times New Roman" w:hAnsi="Tahoma" w:cs="Tahoma"/>
                        <w:color w:val="99CC00"/>
                        <w:sz w:val="12"/>
                        <w:szCs w:val="24"/>
                        <w:lang w:eastAsia="hr-HR"/>
                      </w:rPr>
                      <w:t xml:space="preserve">IBAN </w:t>
                    </w:r>
                    <w:r w:rsidRPr="00A31F4B">
                      <w:rPr>
                        <w:rFonts w:ascii="Tahoma" w:eastAsia="Times New Roman" w:hAnsi="Tahoma" w:cs="Tahoma"/>
                        <w:sz w:val="12"/>
                        <w:szCs w:val="24"/>
                        <w:lang w:eastAsia="hr-HR"/>
                      </w:rPr>
                      <w:t>HR6223400091110424849</w:t>
                    </w:r>
                  </w:p>
                  <w:p w14:paraId="16D7554D" w14:textId="77777777" w:rsidR="00A31F4B" w:rsidRPr="00A31F4B" w:rsidRDefault="00A31F4B" w:rsidP="00A31F4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hr-HR"/>
                      </w:rPr>
                    </w:pPr>
                    <w:r w:rsidRPr="00A31F4B">
                      <w:rPr>
                        <w:rFonts w:ascii="Tahoma" w:eastAsia="Times New Roman" w:hAnsi="Tahoma" w:cs="Tahoma"/>
                        <w:color w:val="99CC00"/>
                        <w:sz w:val="12"/>
                        <w:szCs w:val="24"/>
                        <w:lang w:eastAsia="hr-HR"/>
                      </w:rPr>
                      <w:t xml:space="preserve">OIB </w:t>
                    </w:r>
                    <w:r w:rsidRPr="00A31F4B">
                      <w:rPr>
                        <w:rFonts w:ascii="Tahoma" w:eastAsia="Times New Roman" w:hAnsi="Tahoma" w:cs="Tahoma"/>
                        <w:sz w:val="12"/>
                        <w:szCs w:val="24"/>
                        <w:lang w:eastAsia="hr-HR"/>
                      </w:rPr>
                      <w:t>98988824554</w:t>
                    </w:r>
                  </w:p>
                  <w:p w14:paraId="167F7549" w14:textId="2FC5EEC1" w:rsidR="00091928" w:rsidRPr="00B0502F" w:rsidRDefault="00091928">
                    <w:pPr>
                      <w:pStyle w:val="Zaglavlje"/>
                      <w:tabs>
                        <w:tab w:val="clear" w:pos="4536"/>
                        <w:tab w:val="clear" w:pos="9072"/>
                      </w:tabs>
                      <w:rPr>
                        <w:rFonts w:ascii="TyponineSans Lt" w:hAnsi="TyponineSans Lt"/>
                        <w:sz w:val="13"/>
                        <w:szCs w:val="13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1928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2B6DB62" wp14:editId="17B94DB1">
          <wp:simplePos x="0" y="0"/>
          <wp:positionH relativeFrom="column">
            <wp:posOffset>-351790</wp:posOffset>
          </wp:positionH>
          <wp:positionV relativeFrom="paragraph">
            <wp:posOffset>190500</wp:posOffset>
          </wp:positionV>
          <wp:extent cx="1602105" cy="568960"/>
          <wp:effectExtent l="0" t="0" r="0" b="2540"/>
          <wp:wrapTopAndBottom/>
          <wp:docPr id="133184557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783A8" w14:textId="77777777" w:rsidR="00091928" w:rsidRDefault="00091928">
    <w:pPr>
      <w:pStyle w:val="Zaglavlje"/>
      <w:tabs>
        <w:tab w:val="clear" w:pos="4536"/>
      </w:tabs>
      <w:rPr>
        <w:sz w:val="20"/>
      </w:rPr>
    </w:pPr>
  </w:p>
  <w:p w14:paraId="75ADCB1F" w14:textId="77777777" w:rsidR="00091928" w:rsidRDefault="000919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77E"/>
    <w:multiLevelType w:val="hybridMultilevel"/>
    <w:tmpl w:val="4C804CF2"/>
    <w:lvl w:ilvl="0" w:tplc="A2B473C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94D88"/>
    <w:multiLevelType w:val="hybridMultilevel"/>
    <w:tmpl w:val="FC84D66A"/>
    <w:lvl w:ilvl="0" w:tplc="D4E29782">
      <w:start w:val="3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160736087">
    <w:abstractNumId w:val="0"/>
  </w:num>
  <w:num w:numId="2" w16cid:durableId="124341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C5"/>
    <w:rsid w:val="00012861"/>
    <w:rsid w:val="00017835"/>
    <w:rsid w:val="000226ED"/>
    <w:rsid w:val="00040A46"/>
    <w:rsid w:val="00053182"/>
    <w:rsid w:val="00091928"/>
    <w:rsid w:val="000C7347"/>
    <w:rsid w:val="000D78CC"/>
    <w:rsid w:val="000F7768"/>
    <w:rsid w:val="00134100"/>
    <w:rsid w:val="001472AF"/>
    <w:rsid w:val="00184E87"/>
    <w:rsid w:val="0019776F"/>
    <w:rsid w:val="001A1146"/>
    <w:rsid w:val="001C34AF"/>
    <w:rsid w:val="001D46CC"/>
    <w:rsid w:val="001E2900"/>
    <w:rsid w:val="001E3FCA"/>
    <w:rsid w:val="001F56A6"/>
    <w:rsid w:val="001F69BE"/>
    <w:rsid w:val="0020018A"/>
    <w:rsid w:val="00204738"/>
    <w:rsid w:val="002124FA"/>
    <w:rsid w:val="00237081"/>
    <w:rsid w:val="00237097"/>
    <w:rsid w:val="002454C3"/>
    <w:rsid w:val="00245CF2"/>
    <w:rsid w:val="002463C4"/>
    <w:rsid w:val="00264955"/>
    <w:rsid w:val="0027011B"/>
    <w:rsid w:val="002E3A5C"/>
    <w:rsid w:val="00305F3E"/>
    <w:rsid w:val="00310B98"/>
    <w:rsid w:val="00326F40"/>
    <w:rsid w:val="00330060"/>
    <w:rsid w:val="00344956"/>
    <w:rsid w:val="00371649"/>
    <w:rsid w:val="003E49AA"/>
    <w:rsid w:val="003F64B1"/>
    <w:rsid w:val="003F6B87"/>
    <w:rsid w:val="00442287"/>
    <w:rsid w:val="00442F8C"/>
    <w:rsid w:val="00477071"/>
    <w:rsid w:val="00491A7F"/>
    <w:rsid w:val="00493730"/>
    <w:rsid w:val="0049449E"/>
    <w:rsid w:val="004B232D"/>
    <w:rsid w:val="005533A7"/>
    <w:rsid w:val="005E5730"/>
    <w:rsid w:val="0060324D"/>
    <w:rsid w:val="00613BC3"/>
    <w:rsid w:val="00641BCB"/>
    <w:rsid w:val="00676304"/>
    <w:rsid w:val="00682757"/>
    <w:rsid w:val="006979DA"/>
    <w:rsid w:val="006B1D40"/>
    <w:rsid w:val="006B3871"/>
    <w:rsid w:val="006F58F8"/>
    <w:rsid w:val="0075158D"/>
    <w:rsid w:val="007B1041"/>
    <w:rsid w:val="007B770E"/>
    <w:rsid w:val="007D261E"/>
    <w:rsid w:val="007D4DB1"/>
    <w:rsid w:val="00863E91"/>
    <w:rsid w:val="008C1495"/>
    <w:rsid w:val="008C1F84"/>
    <w:rsid w:val="008F42B4"/>
    <w:rsid w:val="009209F0"/>
    <w:rsid w:val="0096507D"/>
    <w:rsid w:val="00982CCF"/>
    <w:rsid w:val="009D4BCF"/>
    <w:rsid w:val="009D749F"/>
    <w:rsid w:val="009F6E12"/>
    <w:rsid w:val="00A31F4B"/>
    <w:rsid w:val="00A47386"/>
    <w:rsid w:val="00AB0444"/>
    <w:rsid w:val="00AC1923"/>
    <w:rsid w:val="00AF0DE1"/>
    <w:rsid w:val="00AF3BD5"/>
    <w:rsid w:val="00B252F3"/>
    <w:rsid w:val="00B438D3"/>
    <w:rsid w:val="00B53B9C"/>
    <w:rsid w:val="00B637F3"/>
    <w:rsid w:val="00B8172C"/>
    <w:rsid w:val="00BA0172"/>
    <w:rsid w:val="00BA1A1C"/>
    <w:rsid w:val="00BE0EB1"/>
    <w:rsid w:val="00BF7788"/>
    <w:rsid w:val="00C51F8A"/>
    <w:rsid w:val="00C7134A"/>
    <w:rsid w:val="00CA04B1"/>
    <w:rsid w:val="00CB4506"/>
    <w:rsid w:val="00CD2AFB"/>
    <w:rsid w:val="00D143C9"/>
    <w:rsid w:val="00D27D49"/>
    <w:rsid w:val="00D61FA0"/>
    <w:rsid w:val="00DC078B"/>
    <w:rsid w:val="00DE48E3"/>
    <w:rsid w:val="00E51C59"/>
    <w:rsid w:val="00E74C9F"/>
    <w:rsid w:val="00E814F7"/>
    <w:rsid w:val="00EA08A4"/>
    <w:rsid w:val="00EA1227"/>
    <w:rsid w:val="00EE27B3"/>
    <w:rsid w:val="00F03426"/>
    <w:rsid w:val="00F206FB"/>
    <w:rsid w:val="00F4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12D37"/>
  <w15:chartTrackingRefBased/>
  <w15:docId w15:val="{BEDA7214-C191-4F6D-BAEB-1D2F0282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091928"/>
    <w:pPr>
      <w:keepNext/>
      <w:spacing w:after="0" w:line="240" w:lineRule="auto"/>
      <w:jc w:val="both"/>
      <w:outlineLvl w:val="2"/>
    </w:pPr>
    <w:rPr>
      <w:rFonts w:ascii="Tahoma" w:eastAsia="Times New Roman" w:hAnsi="Tahoma" w:cs="Tahoma"/>
      <w:b/>
      <w:bCs/>
      <w:color w:val="008000"/>
      <w:sz w:val="16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3FC5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8C14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1F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09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091928"/>
  </w:style>
  <w:style w:type="paragraph" w:styleId="Podnoje">
    <w:name w:val="footer"/>
    <w:basedOn w:val="Normal"/>
    <w:link w:val="PodnojeChar"/>
    <w:uiPriority w:val="99"/>
    <w:unhideWhenUsed/>
    <w:rsid w:val="0009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1928"/>
  </w:style>
  <w:style w:type="character" w:customStyle="1" w:styleId="Naslov3Char">
    <w:name w:val="Naslov 3 Char"/>
    <w:basedOn w:val="Zadanifontodlomka"/>
    <w:link w:val="Naslov3"/>
    <w:rsid w:val="00091928"/>
    <w:rPr>
      <w:rFonts w:ascii="Tahoma" w:eastAsia="Times New Roman" w:hAnsi="Tahoma" w:cs="Tahoma"/>
      <w:b/>
      <w:bCs/>
      <w:color w:val="008000"/>
      <w:sz w:val="1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Mirjana Herceg Šimunović</cp:lastModifiedBy>
  <cp:revision>45</cp:revision>
  <cp:lastPrinted>2026-04-27T07:08:00Z</cp:lastPrinted>
  <dcterms:created xsi:type="dcterms:W3CDTF">2021-06-16T12:37:00Z</dcterms:created>
  <dcterms:modified xsi:type="dcterms:W3CDTF">2026-05-11T12:28:00Z</dcterms:modified>
</cp:coreProperties>
</file>