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2114" w14:textId="17001062" w:rsidR="00F83D9F" w:rsidRPr="003D5F02" w:rsidRDefault="00A7526F" w:rsidP="008267BC">
      <w:pPr>
        <w:spacing w:after="200" w:line="276" w:lineRule="auto"/>
        <w:jc w:val="right"/>
        <w:rPr>
          <w:rFonts w:ascii="TyponineSans Lt" w:hAnsi="TyponineSans Lt"/>
          <w:color w:val="000000"/>
        </w:rPr>
      </w:pPr>
      <w:r>
        <w:rPr>
          <w:rFonts w:ascii="TyponineSans Lt" w:hAnsi="TyponineSans Lt"/>
          <w:color w:val="000000"/>
        </w:rPr>
        <w:t>PRILOG</w:t>
      </w:r>
      <w:r w:rsidR="008267BC">
        <w:rPr>
          <w:rFonts w:ascii="TyponineSans Lt" w:hAnsi="TyponineSans Lt"/>
          <w:color w:val="000000"/>
        </w:rPr>
        <w:t xml:space="preserve"> </w:t>
      </w:r>
      <w:r w:rsidR="005B6DF0">
        <w:rPr>
          <w:rFonts w:ascii="TyponineSans Lt" w:hAnsi="TyponineSans Lt"/>
          <w:color w:val="000000"/>
        </w:rPr>
        <w:t>1</w:t>
      </w:r>
    </w:p>
    <w:p w14:paraId="6A33BD87" w14:textId="77777777" w:rsidR="00F83D9F" w:rsidRDefault="00F83D9F" w:rsidP="00F83D9F">
      <w:pPr>
        <w:jc w:val="center"/>
        <w:rPr>
          <w:rFonts w:ascii="TyponineSans Lt" w:hAnsi="TyponineSans Lt"/>
          <w:b/>
          <w:color w:val="000000"/>
        </w:rPr>
      </w:pPr>
      <w:r w:rsidRPr="003D5F02">
        <w:rPr>
          <w:rFonts w:ascii="TyponineSans Lt" w:hAnsi="TyponineSans Lt"/>
          <w:b/>
          <w:color w:val="000000"/>
        </w:rPr>
        <w:t>PONUDBENI LIST</w:t>
      </w:r>
      <w:r>
        <w:rPr>
          <w:rFonts w:ascii="TyponineSans Lt" w:hAnsi="TyponineSans Lt"/>
          <w:b/>
          <w:color w:val="000000"/>
        </w:rPr>
        <w:t xml:space="preserve"> </w:t>
      </w:r>
    </w:p>
    <w:p w14:paraId="74EF0BE2" w14:textId="77777777" w:rsidR="00A51623" w:rsidRDefault="00F83D9F" w:rsidP="00A51623">
      <w:pPr>
        <w:jc w:val="center"/>
        <w:rPr>
          <w:rFonts w:ascii="TyponineSans Lt" w:hAnsi="TyponineSans Lt"/>
          <w:bCs/>
        </w:rPr>
      </w:pPr>
      <w:r>
        <w:rPr>
          <w:rFonts w:ascii="TyponineSans Lt" w:hAnsi="TyponineSans Lt"/>
          <w:b/>
          <w:color w:val="000000"/>
        </w:rPr>
        <w:t xml:space="preserve"> </w:t>
      </w:r>
      <w:r w:rsidR="00E60BFE" w:rsidRPr="00E60BFE">
        <w:rPr>
          <w:rFonts w:ascii="TyponineSans Lt" w:hAnsi="TyponineSans Lt"/>
          <w:bCs/>
        </w:rPr>
        <w:t xml:space="preserve">NABAVA USLUGE </w:t>
      </w:r>
    </w:p>
    <w:p w14:paraId="45EE64B5" w14:textId="753AEA02" w:rsidR="00153EA7" w:rsidRDefault="00153EA7" w:rsidP="00153EA7">
      <w:pPr>
        <w:jc w:val="center"/>
        <w:rPr>
          <w:rFonts w:ascii="TyponineSans Lt" w:hAnsi="TyponineSans Lt"/>
          <w:b/>
        </w:rPr>
      </w:pPr>
      <w:r>
        <w:rPr>
          <w:rFonts w:ascii="TyponineSans Lt" w:hAnsi="TyponineSans Lt"/>
          <w:b/>
        </w:rPr>
        <w:t>USLUGA ČIŠĆENJA KANALA NAĐHAT UNUTAR PP KOPAČKI RIT“</w:t>
      </w:r>
    </w:p>
    <w:p w14:paraId="659A5BFA" w14:textId="0922A8B2" w:rsidR="00153EA7" w:rsidRDefault="00153EA7" w:rsidP="00153EA7">
      <w:pPr>
        <w:jc w:val="center"/>
        <w:rPr>
          <w:rFonts w:ascii="TyponineSans Lt" w:hAnsi="TyponineSans Lt"/>
          <w:b/>
        </w:rPr>
      </w:pPr>
      <w:r>
        <w:rPr>
          <w:rFonts w:ascii="TyponineSans Lt" w:hAnsi="TyponineSans Lt"/>
          <w:b/>
        </w:rPr>
        <w:t>JN-20/2025</w:t>
      </w:r>
    </w:p>
    <w:p w14:paraId="7886EAEF" w14:textId="77777777" w:rsidR="00F83D9F" w:rsidRPr="003D5F02" w:rsidRDefault="00F83D9F" w:rsidP="00D527C0">
      <w:pPr>
        <w:rPr>
          <w:rFonts w:ascii="TyponineSans Lt" w:hAnsi="TyponineSans Lt" w:cs="Calibri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860"/>
        <w:gridCol w:w="4531"/>
      </w:tblGrid>
      <w:tr w:rsidR="00F83D9F" w:rsidRPr="003D5F02" w14:paraId="364C8E18" w14:textId="77777777" w:rsidTr="00E60BFE">
        <w:tc>
          <w:tcPr>
            <w:tcW w:w="671" w:type="dxa"/>
            <w:shd w:val="clear" w:color="auto" w:fill="auto"/>
          </w:tcPr>
          <w:p w14:paraId="6AEFBF9E" w14:textId="77777777" w:rsidR="00F83D9F" w:rsidRPr="003D5F02" w:rsidRDefault="00F83D9F" w:rsidP="00F13663">
            <w:pPr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>1.</w:t>
            </w:r>
          </w:p>
        </w:tc>
        <w:tc>
          <w:tcPr>
            <w:tcW w:w="3860" w:type="dxa"/>
            <w:shd w:val="clear" w:color="auto" w:fill="auto"/>
          </w:tcPr>
          <w:p w14:paraId="0A9706B7" w14:textId="77777777" w:rsidR="00F83D9F" w:rsidRPr="003D5F02" w:rsidRDefault="00F83D9F" w:rsidP="00F13663">
            <w:pPr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>Naziv i sjedište naručitelja:</w:t>
            </w:r>
          </w:p>
        </w:tc>
        <w:tc>
          <w:tcPr>
            <w:tcW w:w="4531" w:type="dxa"/>
            <w:shd w:val="clear" w:color="auto" w:fill="auto"/>
          </w:tcPr>
          <w:p w14:paraId="5EE946C3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 xml:space="preserve">JAVNA USTANOVA "PARK PRIRODE KOPAČKI RIT", Mali </w:t>
            </w:r>
            <w:proofErr w:type="spellStart"/>
            <w:r w:rsidRPr="003D5F02">
              <w:rPr>
                <w:rFonts w:ascii="TyponineSans Lt" w:hAnsi="TyponineSans Lt"/>
                <w:color w:val="000000"/>
              </w:rPr>
              <w:t>Sakadaš</w:t>
            </w:r>
            <w:proofErr w:type="spellEnd"/>
            <w:r w:rsidRPr="003D5F02">
              <w:rPr>
                <w:rFonts w:ascii="TyponineSans Lt" w:hAnsi="TyponineSans Lt"/>
                <w:color w:val="000000"/>
              </w:rPr>
              <w:t xml:space="preserve"> 1, Kopačevo, 31327 Bilje</w:t>
            </w:r>
          </w:p>
        </w:tc>
      </w:tr>
      <w:tr w:rsidR="00F83D9F" w:rsidRPr="003D5F02" w14:paraId="7ECE0708" w14:textId="77777777" w:rsidTr="00121D03">
        <w:trPr>
          <w:trHeight w:val="244"/>
        </w:trPr>
        <w:tc>
          <w:tcPr>
            <w:tcW w:w="671" w:type="dxa"/>
            <w:shd w:val="clear" w:color="auto" w:fill="auto"/>
          </w:tcPr>
          <w:p w14:paraId="14768638" w14:textId="77777777" w:rsidR="00F83D9F" w:rsidRPr="003D5F02" w:rsidRDefault="00F83D9F" w:rsidP="00F13663">
            <w:pPr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>2.</w:t>
            </w:r>
          </w:p>
        </w:tc>
        <w:tc>
          <w:tcPr>
            <w:tcW w:w="3860" w:type="dxa"/>
            <w:shd w:val="clear" w:color="auto" w:fill="auto"/>
          </w:tcPr>
          <w:p w14:paraId="2207BEC7" w14:textId="77777777" w:rsidR="00F83D9F" w:rsidRPr="003D5F02" w:rsidRDefault="00F83D9F" w:rsidP="00F13663">
            <w:pPr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>Podaci o ponuditelju</w:t>
            </w:r>
          </w:p>
        </w:tc>
        <w:tc>
          <w:tcPr>
            <w:tcW w:w="4531" w:type="dxa"/>
            <w:shd w:val="clear" w:color="auto" w:fill="auto"/>
          </w:tcPr>
          <w:p w14:paraId="1E2EA71F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18583F2B" w14:textId="77777777" w:rsidTr="00121D03">
        <w:trPr>
          <w:trHeight w:val="504"/>
        </w:trPr>
        <w:tc>
          <w:tcPr>
            <w:tcW w:w="671" w:type="dxa"/>
            <w:shd w:val="clear" w:color="auto" w:fill="auto"/>
          </w:tcPr>
          <w:p w14:paraId="40F0B5A4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2.1.</w:t>
            </w:r>
          </w:p>
        </w:tc>
        <w:tc>
          <w:tcPr>
            <w:tcW w:w="3860" w:type="dxa"/>
            <w:shd w:val="clear" w:color="auto" w:fill="auto"/>
          </w:tcPr>
          <w:p w14:paraId="6D75389B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 xml:space="preserve">Naziv ponuditelja </w:t>
            </w:r>
          </w:p>
        </w:tc>
        <w:tc>
          <w:tcPr>
            <w:tcW w:w="4531" w:type="dxa"/>
            <w:shd w:val="clear" w:color="auto" w:fill="auto"/>
          </w:tcPr>
          <w:p w14:paraId="45097EF4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63DA4470" w14:textId="77777777" w:rsidTr="00121D03">
        <w:trPr>
          <w:trHeight w:val="567"/>
        </w:trPr>
        <w:tc>
          <w:tcPr>
            <w:tcW w:w="671" w:type="dxa"/>
            <w:shd w:val="clear" w:color="auto" w:fill="auto"/>
          </w:tcPr>
          <w:p w14:paraId="0C7C1703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2.2.</w:t>
            </w:r>
          </w:p>
        </w:tc>
        <w:tc>
          <w:tcPr>
            <w:tcW w:w="3860" w:type="dxa"/>
            <w:shd w:val="clear" w:color="auto" w:fill="auto"/>
          </w:tcPr>
          <w:p w14:paraId="0F8B7F05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 xml:space="preserve">Adresa (sjedište) ponuditelja </w:t>
            </w:r>
          </w:p>
        </w:tc>
        <w:tc>
          <w:tcPr>
            <w:tcW w:w="4531" w:type="dxa"/>
            <w:shd w:val="clear" w:color="auto" w:fill="auto"/>
          </w:tcPr>
          <w:p w14:paraId="7594ADBE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10984A5C" w14:textId="77777777" w:rsidTr="00E60BFE">
        <w:tc>
          <w:tcPr>
            <w:tcW w:w="671" w:type="dxa"/>
            <w:shd w:val="clear" w:color="auto" w:fill="auto"/>
          </w:tcPr>
          <w:p w14:paraId="4780649D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2.3.</w:t>
            </w:r>
          </w:p>
        </w:tc>
        <w:tc>
          <w:tcPr>
            <w:tcW w:w="3860" w:type="dxa"/>
            <w:shd w:val="clear" w:color="auto" w:fill="auto"/>
          </w:tcPr>
          <w:p w14:paraId="23A0B267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OIB (ili nacionalni identifikacijski broj prema zemlji sjedišta gospodarskog subjekta, ako je primjenjivo)</w:t>
            </w:r>
          </w:p>
        </w:tc>
        <w:tc>
          <w:tcPr>
            <w:tcW w:w="4531" w:type="dxa"/>
            <w:shd w:val="clear" w:color="auto" w:fill="auto"/>
          </w:tcPr>
          <w:p w14:paraId="66E8EB50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542DED06" w14:textId="77777777" w:rsidTr="00E60BFE">
        <w:trPr>
          <w:trHeight w:val="384"/>
        </w:trPr>
        <w:tc>
          <w:tcPr>
            <w:tcW w:w="671" w:type="dxa"/>
            <w:shd w:val="clear" w:color="auto" w:fill="auto"/>
          </w:tcPr>
          <w:p w14:paraId="3D696D49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2.4.</w:t>
            </w:r>
          </w:p>
        </w:tc>
        <w:tc>
          <w:tcPr>
            <w:tcW w:w="3860" w:type="dxa"/>
            <w:shd w:val="clear" w:color="auto" w:fill="auto"/>
          </w:tcPr>
          <w:p w14:paraId="10925666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Broj računa (IBAN)</w:t>
            </w:r>
          </w:p>
        </w:tc>
        <w:tc>
          <w:tcPr>
            <w:tcW w:w="4531" w:type="dxa"/>
            <w:shd w:val="clear" w:color="auto" w:fill="auto"/>
          </w:tcPr>
          <w:p w14:paraId="59094877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7C9FACF8" w14:textId="77777777" w:rsidTr="00E60BFE">
        <w:tc>
          <w:tcPr>
            <w:tcW w:w="671" w:type="dxa"/>
            <w:shd w:val="clear" w:color="auto" w:fill="auto"/>
          </w:tcPr>
          <w:p w14:paraId="00EAD953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2.5.</w:t>
            </w:r>
          </w:p>
        </w:tc>
        <w:tc>
          <w:tcPr>
            <w:tcW w:w="3860" w:type="dxa"/>
            <w:shd w:val="clear" w:color="auto" w:fill="auto"/>
          </w:tcPr>
          <w:p w14:paraId="4C9FE5F8" w14:textId="6DE2A585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 xml:space="preserve">Navod o tome da li je ponuditelj u sustavu poreza na dodanu vrijednost </w:t>
            </w:r>
            <w:r w:rsidR="00E60BFE">
              <w:rPr>
                <w:rFonts w:ascii="TyponineSans Lt" w:hAnsi="TyponineSans Lt"/>
                <w:color w:val="000000"/>
              </w:rPr>
              <w:t>(DA/NE)</w:t>
            </w:r>
          </w:p>
        </w:tc>
        <w:tc>
          <w:tcPr>
            <w:tcW w:w="4531" w:type="dxa"/>
            <w:shd w:val="clear" w:color="auto" w:fill="auto"/>
          </w:tcPr>
          <w:p w14:paraId="2D464A5D" w14:textId="2AF4D435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580BF11D" w14:textId="77777777" w:rsidTr="00E60BFE">
        <w:trPr>
          <w:trHeight w:val="400"/>
        </w:trPr>
        <w:tc>
          <w:tcPr>
            <w:tcW w:w="671" w:type="dxa"/>
            <w:shd w:val="clear" w:color="auto" w:fill="auto"/>
          </w:tcPr>
          <w:p w14:paraId="14BBA879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2.6.</w:t>
            </w:r>
          </w:p>
        </w:tc>
        <w:tc>
          <w:tcPr>
            <w:tcW w:w="3860" w:type="dxa"/>
            <w:shd w:val="clear" w:color="auto" w:fill="auto"/>
          </w:tcPr>
          <w:p w14:paraId="7E3ADF87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Adresa za dostavu pošte</w:t>
            </w:r>
          </w:p>
        </w:tc>
        <w:tc>
          <w:tcPr>
            <w:tcW w:w="4531" w:type="dxa"/>
            <w:shd w:val="clear" w:color="auto" w:fill="auto"/>
          </w:tcPr>
          <w:p w14:paraId="339E3960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55AE8B26" w14:textId="77777777" w:rsidTr="00E60BFE">
        <w:trPr>
          <w:trHeight w:val="391"/>
        </w:trPr>
        <w:tc>
          <w:tcPr>
            <w:tcW w:w="671" w:type="dxa"/>
            <w:shd w:val="clear" w:color="auto" w:fill="auto"/>
          </w:tcPr>
          <w:p w14:paraId="5D2DCC2F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2.7.</w:t>
            </w:r>
          </w:p>
        </w:tc>
        <w:tc>
          <w:tcPr>
            <w:tcW w:w="3860" w:type="dxa"/>
            <w:shd w:val="clear" w:color="auto" w:fill="auto"/>
          </w:tcPr>
          <w:p w14:paraId="40FF216F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Adresa e-pošte</w:t>
            </w:r>
          </w:p>
        </w:tc>
        <w:tc>
          <w:tcPr>
            <w:tcW w:w="4531" w:type="dxa"/>
            <w:shd w:val="clear" w:color="auto" w:fill="auto"/>
          </w:tcPr>
          <w:p w14:paraId="16B26A8E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50380221" w14:textId="77777777" w:rsidTr="00E60BFE">
        <w:trPr>
          <w:trHeight w:val="394"/>
        </w:trPr>
        <w:tc>
          <w:tcPr>
            <w:tcW w:w="671" w:type="dxa"/>
            <w:shd w:val="clear" w:color="auto" w:fill="auto"/>
          </w:tcPr>
          <w:p w14:paraId="241D082C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2.8.</w:t>
            </w:r>
          </w:p>
        </w:tc>
        <w:tc>
          <w:tcPr>
            <w:tcW w:w="3860" w:type="dxa"/>
            <w:shd w:val="clear" w:color="auto" w:fill="auto"/>
          </w:tcPr>
          <w:p w14:paraId="08CF51E2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Kontakt osoba ponuditelja</w:t>
            </w:r>
          </w:p>
        </w:tc>
        <w:tc>
          <w:tcPr>
            <w:tcW w:w="4531" w:type="dxa"/>
            <w:shd w:val="clear" w:color="auto" w:fill="auto"/>
          </w:tcPr>
          <w:p w14:paraId="14851309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5915AD7A" w14:textId="77777777" w:rsidTr="00E60BFE">
        <w:trPr>
          <w:trHeight w:val="399"/>
        </w:trPr>
        <w:tc>
          <w:tcPr>
            <w:tcW w:w="671" w:type="dxa"/>
            <w:shd w:val="clear" w:color="auto" w:fill="auto"/>
          </w:tcPr>
          <w:p w14:paraId="0FB69F3B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2.9.</w:t>
            </w:r>
          </w:p>
        </w:tc>
        <w:tc>
          <w:tcPr>
            <w:tcW w:w="3860" w:type="dxa"/>
            <w:shd w:val="clear" w:color="auto" w:fill="auto"/>
          </w:tcPr>
          <w:p w14:paraId="6C075BD8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  <w:r w:rsidRPr="003D5F02">
              <w:rPr>
                <w:rFonts w:ascii="TyponineSans Lt" w:hAnsi="TyponineSans Lt"/>
                <w:color w:val="000000"/>
              </w:rPr>
              <w:t>Broj telefona</w:t>
            </w:r>
          </w:p>
        </w:tc>
        <w:tc>
          <w:tcPr>
            <w:tcW w:w="4531" w:type="dxa"/>
            <w:shd w:val="clear" w:color="auto" w:fill="auto"/>
          </w:tcPr>
          <w:p w14:paraId="715B5D42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3E43E0EF" w14:textId="77777777" w:rsidTr="00D527C0">
        <w:trPr>
          <w:trHeight w:val="1204"/>
        </w:trPr>
        <w:tc>
          <w:tcPr>
            <w:tcW w:w="671" w:type="dxa"/>
            <w:shd w:val="clear" w:color="auto" w:fill="auto"/>
          </w:tcPr>
          <w:p w14:paraId="2FAD0EF1" w14:textId="77777777" w:rsidR="00F83D9F" w:rsidRPr="003D5F02" w:rsidRDefault="00F83D9F" w:rsidP="00F13663">
            <w:pPr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>3.</w:t>
            </w:r>
          </w:p>
        </w:tc>
        <w:tc>
          <w:tcPr>
            <w:tcW w:w="3860" w:type="dxa"/>
            <w:shd w:val="clear" w:color="auto" w:fill="auto"/>
          </w:tcPr>
          <w:p w14:paraId="1D23036D" w14:textId="77777777" w:rsidR="00F83D9F" w:rsidRPr="003D5F02" w:rsidRDefault="00F83D9F" w:rsidP="00F13663">
            <w:pPr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 xml:space="preserve">Predmet nabave </w:t>
            </w:r>
          </w:p>
        </w:tc>
        <w:tc>
          <w:tcPr>
            <w:tcW w:w="4531" w:type="dxa"/>
            <w:shd w:val="clear" w:color="auto" w:fill="auto"/>
          </w:tcPr>
          <w:p w14:paraId="6BB874EB" w14:textId="49171EAE" w:rsidR="00153EA7" w:rsidRDefault="00A61A40" w:rsidP="00153EA7">
            <w:pPr>
              <w:jc w:val="center"/>
              <w:rPr>
                <w:rFonts w:ascii="TyponineSans Lt" w:hAnsi="TyponineSans Lt"/>
                <w:b/>
              </w:rPr>
            </w:pPr>
            <w:r w:rsidRPr="00E60BFE">
              <w:rPr>
                <w:rFonts w:ascii="TyponineSans Lt" w:hAnsi="TyponineSans Lt"/>
                <w:bCs/>
              </w:rPr>
              <w:t>Nabava usluge</w:t>
            </w:r>
            <w:r>
              <w:rPr>
                <w:rFonts w:ascii="TyponineSans Lt" w:hAnsi="TyponineSans Lt"/>
                <w:bCs/>
              </w:rPr>
              <w:t>-</w:t>
            </w:r>
            <w:r w:rsidRPr="00E60BFE">
              <w:rPr>
                <w:rFonts w:ascii="TyponineSans Lt" w:hAnsi="TyponineSans Lt"/>
                <w:bCs/>
              </w:rPr>
              <w:t xml:space="preserve"> </w:t>
            </w:r>
            <w:bookmarkStart w:id="0" w:name="_Hlk91486729"/>
          </w:p>
          <w:p w14:paraId="1E6A54D5" w14:textId="77777777" w:rsidR="00153EA7" w:rsidRDefault="00153EA7" w:rsidP="00153EA7">
            <w:pPr>
              <w:jc w:val="center"/>
              <w:rPr>
                <w:rFonts w:ascii="TyponineSans Lt" w:hAnsi="TyponineSans Lt"/>
                <w:b/>
              </w:rPr>
            </w:pPr>
            <w:r>
              <w:rPr>
                <w:rFonts w:ascii="TyponineSans Lt" w:hAnsi="TyponineSans Lt"/>
                <w:b/>
              </w:rPr>
              <w:t xml:space="preserve"> </w:t>
            </w:r>
            <w:bookmarkEnd w:id="0"/>
            <w:r>
              <w:rPr>
                <w:rFonts w:ascii="TyponineSans Lt" w:hAnsi="TyponineSans Lt"/>
                <w:b/>
              </w:rPr>
              <w:t xml:space="preserve">Usluga čišćenja kanala </w:t>
            </w:r>
            <w:proofErr w:type="spellStart"/>
            <w:r>
              <w:rPr>
                <w:rFonts w:ascii="TyponineSans Lt" w:hAnsi="TyponineSans Lt"/>
                <w:b/>
              </w:rPr>
              <w:t>Nađhat</w:t>
            </w:r>
            <w:proofErr w:type="spellEnd"/>
            <w:r>
              <w:rPr>
                <w:rFonts w:ascii="TyponineSans Lt" w:hAnsi="TyponineSans Lt"/>
                <w:b/>
              </w:rPr>
              <w:t xml:space="preserve"> unutar PP Kopački rit“</w:t>
            </w:r>
          </w:p>
          <w:p w14:paraId="63473833" w14:textId="59D6D7DD" w:rsidR="005D77F3" w:rsidRPr="0004764E" w:rsidRDefault="00153EA7" w:rsidP="00D527C0">
            <w:pPr>
              <w:jc w:val="center"/>
              <w:rPr>
                <w:rFonts w:ascii="TyponineSans Lt" w:hAnsi="TyponineSans Lt"/>
                <w:b/>
              </w:rPr>
            </w:pPr>
            <w:r>
              <w:rPr>
                <w:rFonts w:ascii="TyponineSans Lt" w:hAnsi="TyponineSans Lt"/>
                <w:b/>
              </w:rPr>
              <w:t>JN-20/2025</w:t>
            </w:r>
          </w:p>
        </w:tc>
      </w:tr>
      <w:tr w:rsidR="00F83D9F" w:rsidRPr="003D5F02" w14:paraId="324CC278" w14:textId="77777777" w:rsidTr="00E60BFE">
        <w:tc>
          <w:tcPr>
            <w:tcW w:w="671" w:type="dxa"/>
            <w:shd w:val="clear" w:color="auto" w:fill="auto"/>
          </w:tcPr>
          <w:p w14:paraId="4D18F396" w14:textId="77777777" w:rsidR="00F83D9F" w:rsidRPr="003D5F02" w:rsidRDefault="00F83D9F" w:rsidP="00F13663">
            <w:pPr>
              <w:rPr>
                <w:rFonts w:ascii="TyponineSans Lt" w:hAnsi="TyponineSans Lt"/>
                <w:b/>
                <w:color w:val="000000"/>
              </w:rPr>
            </w:pPr>
          </w:p>
        </w:tc>
        <w:tc>
          <w:tcPr>
            <w:tcW w:w="3860" w:type="dxa"/>
            <w:shd w:val="clear" w:color="auto" w:fill="auto"/>
          </w:tcPr>
          <w:p w14:paraId="51459543" w14:textId="56D50741" w:rsidR="00F83D9F" w:rsidRPr="00381DA3" w:rsidRDefault="00F83D9F" w:rsidP="00F13663">
            <w:pPr>
              <w:rPr>
                <w:rFonts w:ascii="TyponineSans Lt" w:hAnsi="TyponineSans Lt"/>
                <w:bCs/>
                <w:color w:val="000000"/>
              </w:rPr>
            </w:pPr>
            <w:r w:rsidRPr="00381DA3">
              <w:rPr>
                <w:rFonts w:ascii="TyponineSans Lt" w:hAnsi="TyponineSans Lt"/>
                <w:bCs/>
                <w:color w:val="000000"/>
              </w:rPr>
              <w:t xml:space="preserve">Cijena ponude u </w:t>
            </w:r>
            <w:r w:rsidR="00E60BFE" w:rsidRPr="00381DA3">
              <w:rPr>
                <w:rFonts w:ascii="TyponineSans Lt" w:hAnsi="TyponineSans Lt"/>
                <w:bCs/>
                <w:color w:val="000000"/>
              </w:rPr>
              <w:t>eurima</w:t>
            </w:r>
            <w:r w:rsidRPr="00381DA3">
              <w:rPr>
                <w:rFonts w:ascii="TyponineSans Lt" w:hAnsi="TyponineSans Lt"/>
                <w:bCs/>
                <w:color w:val="000000"/>
              </w:rPr>
              <w:t xml:space="preserve"> bez poreza na dodanu vrijednost - brojkama</w:t>
            </w:r>
          </w:p>
        </w:tc>
        <w:tc>
          <w:tcPr>
            <w:tcW w:w="4531" w:type="dxa"/>
            <w:shd w:val="clear" w:color="auto" w:fill="auto"/>
          </w:tcPr>
          <w:p w14:paraId="757C0806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276C771D" w14:textId="77777777" w:rsidTr="00E60BFE">
        <w:tc>
          <w:tcPr>
            <w:tcW w:w="671" w:type="dxa"/>
            <w:shd w:val="clear" w:color="auto" w:fill="auto"/>
          </w:tcPr>
          <w:p w14:paraId="45CD4BD6" w14:textId="77777777" w:rsidR="00F83D9F" w:rsidRPr="003D5F02" w:rsidRDefault="00F83D9F" w:rsidP="00F13663">
            <w:pPr>
              <w:rPr>
                <w:rFonts w:ascii="TyponineSans Lt" w:hAnsi="TyponineSans Lt"/>
                <w:b/>
                <w:color w:val="000000"/>
              </w:rPr>
            </w:pPr>
          </w:p>
        </w:tc>
        <w:tc>
          <w:tcPr>
            <w:tcW w:w="3860" w:type="dxa"/>
            <w:shd w:val="clear" w:color="auto" w:fill="auto"/>
          </w:tcPr>
          <w:p w14:paraId="6FE32D33" w14:textId="77777777" w:rsidR="00F83D9F" w:rsidRPr="00381DA3" w:rsidRDefault="00F83D9F" w:rsidP="00F13663">
            <w:pPr>
              <w:rPr>
                <w:rFonts w:ascii="TyponineSans Lt" w:hAnsi="TyponineSans Lt"/>
                <w:bCs/>
                <w:color w:val="000000"/>
              </w:rPr>
            </w:pPr>
            <w:r w:rsidRPr="00381DA3">
              <w:rPr>
                <w:rFonts w:ascii="TyponineSans Lt" w:hAnsi="TyponineSans Lt"/>
                <w:bCs/>
                <w:color w:val="000000"/>
              </w:rPr>
              <w:t>PDV</w:t>
            </w:r>
          </w:p>
        </w:tc>
        <w:tc>
          <w:tcPr>
            <w:tcW w:w="4531" w:type="dxa"/>
            <w:shd w:val="clear" w:color="auto" w:fill="auto"/>
          </w:tcPr>
          <w:p w14:paraId="794A0345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64C7ADC6" w14:textId="77777777" w:rsidTr="00E60BFE">
        <w:tc>
          <w:tcPr>
            <w:tcW w:w="671" w:type="dxa"/>
            <w:shd w:val="clear" w:color="auto" w:fill="auto"/>
          </w:tcPr>
          <w:p w14:paraId="07224F8E" w14:textId="77777777" w:rsidR="00F83D9F" w:rsidRPr="003D5F02" w:rsidRDefault="00F83D9F" w:rsidP="00F13663">
            <w:pPr>
              <w:rPr>
                <w:rFonts w:ascii="TyponineSans Lt" w:hAnsi="TyponineSans Lt"/>
                <w:b/>
                <w:color w:val="000000"/>
              </w:rPr>
            </w:pPr>
          </w:p>
        </w:tc>
        <w:tc>
          <w:tcPr>
            <w:tcW w:w="3860" w:type="dxa"/>
            <w:shd w:val="clear" w:color="auto" w:fill="auto"/>
          </w:tcPr>
          <w:p w14:paraId="4A52C105" w14:textId="04E69B29" w:rsidR="00F83D9F" w:rsidRPr="00381DA3" w:rsidRDefault="00F83D9F" w:rsidP="00F13663">
            <w:pPr>
              <w:rPr>
                <w:rFonts w:ascii="TyponineSans Lt" w:hAnsi="TyponineSans Lt"/>
                <w:bCs/>
                <w:color w:val="000000"/>
              </w:rPr>
            </w:pPr>
            <w:r w:rsidRPr="00381DA3">
              <w:rPr>
                <w:rFonts w:ascii="TyponineSans Lt" w:hAnsi="TyponineSans Lt"/>
                <w:bCs/>
                <w:color w:val="000000"/>
              </w:rPr>
              <w:t xml:space="preserve">Cijena ponude u </w:t>
            </w:r>
            <w:r w:rsidR="00E60BFE" w:rsidRPr="00381DA3">
              <w:rPr>
                <w:rFonts w:ascii="TyponineSans Lt" w:hAnsi="TyponineSans Lt"/>
                <w:bCs/>
                <w:color w:val="000000"/>
              </w:rPr>
              <w:t>eurima</w:t>
            </w:r>
            <w:r w:rsidRPr="00381DA3">
              <w:rPr>
                <w:rFonts w:ascii="TyponineSans Lt" w:hAnsi="TyponineSans Lt"/>
                <w:bCs/>
                <w:color w:val="000000"/>
              </w:rPr>
              <w:t xml:space="preserve"> s porezom na dodanu vrijednost - brojkama</w:t>
            </w:r>
          </w:p>
        </w:tc>
        <w:tc>
          <w:tcPr>
            <w:tcW w:w="4531" w:type="dxa"/>
            <w:shd w:val="clear" w:color="auto" w:fill="auto"/>
          </w:tcPr>
          <w:p w14:paraId="63C3ACC3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</w:p>
        </w:tc>
      </w:tr>
      <w:tr w:rsidR="00F83D9F" w:rsidRPr="003D5F02" w14:paraId="6D24EEE2" w14:textId="77777777" w:rsidTr="00E60BFE">
        <w:trPr>
          <w:trHeight w:val="452"/>
        </w:trPr>
        <w:tc>
          <w:tcPr>
            <w:tcW w:w="671" w:type="dxa"/>
            <w:shd w:val="clear" w:color="auto" w:fill="auto"/>
          </w:tcPr>
          <w:p w14:paraId="5B626536" w14:textId="77777777" w:rsidR="00F83D9F" w:rsidRPr="003D5F02" w:rsidRDefault="00F83D9F" w:rsidP="00F13663">
            <w:pPr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 xml:space="preserve">4. </w:t>
            </w:r>
          </w:p>
        </w:tc>
        <w:tc>
          <w:tcPr>
            <w:tcW w:w="3860" w:type="dxa"/>
            <w:shd w:val="clear" w:color="auto" w:fill="auto"/>
          </w:tcPr>
          <w:p w14:paraId="68D1B21D" w14:textId="77777777" w:rsidR="00F83D9F" w:rsidRPr="003D5F02" w:rsidRDefault="00F83D9F" w:rsidP="00F13663">
            <w:pPr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>Rok valjanosti ponude</w:t>
            </w:r>
          </w:p>
        </w:tc>
        <w:tc>
          <w:tcPr>
            <w:tcW w:w="4531" w:type="dxa"/>
            <w:shd w:val="clear" w:color="auto" w:fill="auto"/>
          </w:tcPr>
          <w:p w14:paraId="4FAAF925" w14:textId="77777777" w:rsidR="00F83D9F" w:rsidRPr="003D5F02" w:rsidRDefault="00F83D9F" w:rsidP="00F13663">
            <w:pPr>
              <w:rPr>
                <w:rFonts w:ascii="TyponineSans Lt" w:hAnsi="TyponineSans Lt"/>
                <w:b/>
                <w:color w:val="000000"/>
              </w:rPr>
            </w:pPr>
          </w:p>
        </w:tc>
      </w:tr>
      <w:tr w:rsidR="00F83D9F" w:rsidRPr="003D5F02" w14:paraId="494B3FD8" w14:textId="77777777" w:rsidTr="00E60BFE">
        <w:trPr>
          <w:trHeight w:val="458"/>
        </w:trPr>
        <w:tc>
          <w:tcPr>
            <w:tcW w:w="671" w:type="dxa"/>
            <w:shd w:val="clear" w:color="auto" w:fill="auto"/>
          </w:tcPr>
          <w:p w14:paraId="3CED4A44" w14:textId="77777777" w:rsidR="00F83D9F" w:rsidRPr="003D5F02" w:rsidRDefault="00F83D9F" w:rsidP="00F13663">
            <w:pPr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 xml:space="preserve">5. </w:t>
            </w:r>
          </w:p>
        </w:tc>
        <w:tc>
          <w:tcPr>
            <w:tcW w:w="3860" w:type="dxa"/>
            <w:shd w:val="clear" w:color="auto" w:fill="auto"/>
          </w:tcPr>
          <w:p w14:paraId="7646D769" w14:textId="77777777" w:rsidR="00F83D9F" w:rsidRPr="003D5F02" w:rsidRDefault="00F83D9F" w:rsidP="00F13663">
            <w:pPr>
              <w:rPr>
                <w:rFonts w:ascii="TyponineSans Lt" w:hAnsi="TyponineSans Lt"/>
                <w:b/>
                <w:color w:val="000000"/>
              </w:rPr>
            </w:pPr>
            <w:r w:rsidRPr="003D5F02">
              <w:rPr>
                <w:rFonts w:ascii="TyponineSans Lt" w:hAnsi="TyponineSans Lt"/>
                <w:b/>
                <w:color w:val="000000"/>
              </w:rPr>
              <w:t>Broj i datum ponude</w:t>
            </w:r>
          </w:p>
        </w:tc>
        <w:tc>
          <w:tcPr>
            <w:tcW w:w="4531" w:type="dxa"/>
            <w:shd w:val="clear" w:color="auto" w:fill="auto"/>
          </w:tcPr>
          <w:p w14:paraId="16C2C6A4" w14:textId="77777777" w:rsidR="00F83D9F" w:rsidRPr="003D5F02" w:rsidRDefault="00F83D9F" w:rsidP="00F13663">
            <w:pPr>
              <w:rPr>
                <w:rFonts w:ascii="TyponineSans Lt" w:hAnsi="TyponineSans Lt"/>
                <w:color w:val="000000"/>
              </w:rPr>
            </w:pPr>
          </w:p>
        </w:tc>
      </w:tr>
    </w:tbl>
    <w:p w14:paraId="4B1A1B1F" w14:textId="5F1AFC50" w:rsidR="00F83D9F" w:rsidRPr="00D527C0" w:rsidRDefault="00F83D9F" w:rsidP="00F83D9F">
      <w:pPr>
        <w:rPr>
          <w:rFonts w:ascii="TyponineSans Lt" w:hAnsi="TyponineSans Lt"/>
          <w:b/>
          <w:color w:val="000000"/>
          <w:sz w:val="20"/>
          <w:szCs w:val="20"/>
        </w:rPr>
      </w:pPr>
      <w:r w:rsidRPr="00D527C0">
        <w:rPr>
          <w:rFonts w:ascii="TyponineSans Lt" w:hAnsi="TyponineSans Lt" w:cs="Calibri"/>
          <w:color w:val="000000"/>
          <w:sz w:val="20"/>
          <w:szCs w:val="20"/>
        </w:rPr>
        <w:t xml:space="preserve">Napomena: </w:t>
      </w:r>
      <w:r w:rsidRPr="00D527C0">
        <w:rPr>
          <w:rFonts w:ascii="TyponineSans Lt" w:hAnsi="TyponineSans Lt"/>
          <w:color w:val="000000"/>
          <w:sz w:val="20"/>
          <w:szCs w:val="20"/>
        </w:rPr>
        <w:t>Obvezno ispuniti sve stavke</w:t>
      </w:r>
    </w:p>
    <w:p w14:paraId="438F5212" w14:textId="77777777" w:rsidR="00F83D9F" w:rsidRPr="00381DA3" w:rsidRDefault="00F83D9F" w:rsidP="00F83D9F">
      <w:pPr>
        <w:rPr>
          <w:rFonts w:ascii="TyponineSans Lt" w:hAnsi="TyponineSans Lt" w:cs="Calibri"/>
          <w:bCs/>
          <w:color w:val="000000"/>
        </w:rPr>
      </w:pPr>
      <w:r w:rsidRPr="00381DA3">
        <w:rPr>
          <w:rFonts w:ascii="TyponineSans Lt" w:hAnsi="TyponineSans Lt" w:cs="Calibri"/>
          <w:bCs/>
          <w:color w:val="000000"/>
        </w:rPr>
        <w:t xml:space="preserve">Ime i prezime ovlaštene osobe ponuditelja: </w:t>
      </w:r>
    </w:p>
    <w:p w14:paraId="49FBFD7E" w14:textId="197A162C" w:rsidR="00F83D9F" w:rsidRPr="00381DA3" w:rsidRDefault="00F83D9F" w:rsidP="00D527C0">
      <w:pPr>
        <w:rPr>
          <w:rFonts w:ascii="TyponineSans Lt" w:hAnsi="TyponineSans Lt" w:cs="Calibri"/>
          <w:bCs/>
          <w:color w:val="000000"/>
        </w:rPr>
      </w:pPr>
      <w:r w:rsidRPr="00381DA3">
        <w:rPr>
          <w:rFonts w:ascii="TyponineSans Lt" w:hAnsi="TyponineSans Lt" w:cs="Calibri"/>
          <w:bCs/>
          <w:color w:val="000000"/>
        </w:rPr>
        <w:t>___________________________</w:t>
      </w:r>
      <w:r w:rsidRPr="00381DA3">
        <w:rPr>
          <w:rFonts w:ascii="TyponineSans Lt" w:hAnsi="TyponineSans Lt" w:cs="Calibri"/>
          <w:bCs/>
          <w:color w:val="000000"/>
        </w:rPr>
        <w:tab/>
      </w:r>
    </w:p>
    <w:p w14:paraId="6338AD01" w14:textId="77777777" w:rsidR="00F83D9F" w:rsidRPr="00381DA3" w:rsidRDefault="00F83D9F" w:rsidP="00F83D9F">
      <w:pPr>
        <w:rPr>
          <w:rFonts w:ascii="TyponineSans Lt" w:hAnsi="TyponineSans Lt" w:cs="Calibri"/>
          <w:bCs/>
          <w:color w:val="000000"/>
        </w:rPr>
      </w:pPr>
    </w:p>
    <w:p w14:paraId="1051DE3A" w14:textId="77777777" w:rsidR="00F83D9F" w:rsidRPr="00381DA3" w:rsidRDefault="00F83D9F" w:rsidP="00F83D9F">
      <w:pPr>
        <w:rPr>
          <w:rFonts w:ascii="TyponineSans Lt" w:hAnsi="TyponineSans Lt"/>
          <w:bCs/>
          <w:color w:val="000000"/>
        </w:rPr>
      </w:pPr>
      <w:r w:rsidRPr="00381DA3">
        <w:rPr>
          <w:rFonts w:ascii="TyponineSans Lt" w:hAnsi="TyponineSans Lt"/>
          <w:bCs/>
          <w:color w:val="000000"/>
        </w:rPr>
        <w:t xml:space="preserve"> _______________________________</w:t>
      </w:r>
      <w:r w:rsidRPr="00381DA3">
        <w:rPr>
          <w:rFonts w:ascii="TyponineSans Lt" w:hAnsi="TyponineSans Lt"/>
          <w:bCs/>
          <w:color w:val="000000"/>
        </w:rPr>
        <w:tab/>
      </w:r>
      <w:r w:rsidRPr="00381DA3">
        <w:rPr>
          <w:rFonts w:ascii="TyponineSans Lt" w:hAnsi="TyponineSans Lt"/>
          <w:bCs/>
          <w:color w:val="000000"/>
        </w:rPr>
        <w:tab/>
        <w:t xml:space="preserve">M.P.  </w:t>
      </w:r>
    </w:p>
    <w:p w14:paraId="2FC708E6" w14:textId="77777777" w:rsidR="00F83D9F" w:rsidRPr="00381DA3" w:rsidRDefault="00F83D9F" w:rsidP="00F83D9F">
      <w:pPr>
        <w:rPr>
          <w:rFonts w:ascii="TyponineSans Lt" w:hAnsi="TyponineSans Lt"/>
          <w:bCs/>
          <w:color w:val="000000"/>
        </w:rPr>
      </w:pPr>
      <w:r w:rsidRPr="00381DA3">
        <w:rPr>
          <w:rFonts w:ascii="TyponineSans Lt" w:hAnsi="TyponineSans Lt"/>
          <w:bCs/>
          <w:color w:val="000000"/>
        </w:rPr>
        <w:t>(potpis ovlaštene osobe ponuditelja)</w:t>
      </w:r>
    </w:p>
    <w:p w14:paraId="01AD3161" w14:textId="77777777" w:rsidR="00F83D9F" w:rsidRPr="00381DA3" w:rsidRDefault="00F83D9F" w:rsidP="00F83D9F">
      <w:pPr>
        <w:jc w:val="right"/>
        <w:rPr>
          <w:rFonts w:ascii="TyponineSans Lt" w:hAnsi="TyponineSans Lt"/>
          <w:bCs/>
          <w:color w:val="000000"/>
        </w:rPr>
      </w:pPr>
    </w:p>
    <w:p w14:paraId="616A5D42" w14:textId="71B706FC" w:rsidR="00DB23D4" w:rsidRPr="00381DA3" w:rsidRDefault="00F83D9F" w:rsidP="00CD4C13">
      <w:pPr>
        <w:rPr>
          <w:rFonts w:ascii="TyponineSans Lt" w:hAnsi="TyponineSans Lt"/>
          <w:bCs/>
          <w:color w:val="000000"/>
        </w:rPr>
      </w:pPr>
      <w:r w:rsidRPr="00381DA3">
        <w:rPr>
          <w:rFonts w:ascii="TyponineSans Lt" w:hAnsi="TyponineSans Lt"/>
          <w:bCs/>
          <w:color w:val="000000"/>
        </w:rPr>
        <w:t>U ______________________, __________ 202</w:t>
      </w:r>
      <w:r w:rsidR="00F85C44">
        <w:rPr>
          <w:rFonts w:ascii="TyponineSans Lt" w:hAnsi="TyponineSans Lt"/>
          <w:bCs/>
          <w:color w:val="000000"/>
        </w:rPr>
        <w:t>5</w:t>
      </w:r>
      <w:r w:rsidRPr="00381DA3">
        <w:rPr>
          <w:rFonts w:ascii="TyponineSans Lt" w:hAnsi="TyponineSans Lt"/>
          <w:bCs/>
          <w:color w:val="000000"/>
        </w:rPr>
        <w:t>. godin</w:t>
      </w:r>
      <w:r w:rsidR="00CD4C13" w:rsidRPr="00381DA3">
        <w:rPr>
          <w:rFonts w:ascii="TyponineSans Lt" w:hAnsi="TyponineSans Lt"/>
          <w:bCs/>
          <w:color w:val="000000"/>
        </w:rPr>
        <w:t>e</w:t>
      </w:r>
    </w:p>
    <w:sectPr w:rsidR="00DB23D4" w:rsidRPr="00381DA3" w:rsidSect="00D527C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6A5D" w14:textId="77777777" w:rsidR="00BE5264" w:rsidRDefault="00BE5264" w:rsidP="00D527C0">
      <w:r>
        <w:separator/>
      </w:r>
    </w:p>
  </w:endnote>
  <w:endnote w:type="continuationSeparator" w:id="0">
    <w:p w14:paraId="624FCF99" w14:textId="77777777" w:rsidR="00BE5264" w:rsidRDefault="00BE5264" w:rsidP="00D5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Lt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C88E" w14:textId="77777777" w:rsidR="00BE5264" w:rsidRDefault="00BE5264" w:rsidP="00D527C0">
      <w:r>
        <w:separator/>
      </w:r>
    </w:p>
  </w:footnote>
  <w:footnote w:type="continuationSeparator" w:id="0">
    <w:p w14:paraId="319F98F6" w14:textId="77777777" w:rsidR="00BE5264" w:rsidRDefault="00BE5264" w:rsidP="00D52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9F"/>
    <w:rsid w:val="00121D03"/>
    <w:rsid w:val="00153EA7"/>
    <w:rsid w:val="001E5F8D"/>
    <w:rsid w:val="00227F34"/>
    <w:rsid w:val="00381DA3"/>
    <w:rsid w:val="003873D2"/>
    <w:rsid w:val="005354E9"/>
    <w:rsid w:val="00544805"/>
    <w:rsid w:val="005B6DF0"/>
    <w:rsid w:val="005D77F3"/>
    <w:rsid w:val="008267BC"/>
    <w:rsid w:val="00955D0C"/>
    <w:rsid w:val="00A51623"/>
    <w:rsid w:val="00A61A40"/>
    <w:rsid w:val="00A7526F"/>
    <w:rsid w:val="00B86DD8"/>
    <w:rsid w:val="00BB71EC"/>
    <w:rsid w:val="00BE5264"/>
    <w:rsid w:val="00CD4C13"/>
    <w:rsid w:val="00D527C0"/>
    <w:rsid w:val="00DB23D4"/>
    <w:rsid w:val="00DE78D1"/>
    <w:rsid w:val="00E60BFE"/>
    <w:rsid w:val="00E95187"/>
    <w:rsid w:val="00F83D9F"/>
    <w:rsid w:val="00F8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52EE2"/>
  <w15:chartTrackingRefBased/>
  <w15:docId w15:val="{18B1B79D-DA86-46F7-9A20-7E038705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527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527C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527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527C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Kopacki Rit</dc:creator>
  <cp:keywords/>
  <dc:description/>
  <cp:lastModifiedBy>Nabava</cp:lastModifiedBy>
  <cp:revision>19</cp:revision>
  <cp:lastPrinted>2022-04-13T07:55:00Z</cp:lastPrinted>
  <dcterms:created xsi:type="dcterms:W3CDTF">2021-12-30T12:04:00Z</dcterms:created>
  <dcterms:modified xsi:type="dcterms:W3CDTF">2025-06-23T11:25:00Z</dcterms:modified>
</cp:coreProperties>
</file>